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674E" w14:textId="2F5EE16A" w:rsidR="00EE1443" w:rsidRDefault="00753168" w:rsidP="00423B39">
      <w:pPr>
        <w:pStyle w:val="Title"/>
        <w:tabs>
          <w:tab w:val="left" w:pos="3420"/>
        </w:tabs>
      </w:pPr>
      <w:r w:rsidRPr="003A227E">
        <w:rPr>
          <w:noProof/>
        </w:rPr>
        <w:drawing>
          <wp:anchor distT="0" distB="0" distL="114300" distR="114300" simplePos="0" relativeHeight="251658240" behindDoc="1" locked="0" layoutInCell="1" allowOverlap="1" wp14:anchorId="514DECD6" wp14:editId="7A07573E">
            <wp:simplePos x="0" y="0"/>
            <wp:positionH relativeFrom="column">
              <wp:posOffset>0</wp:posOffset>
            </wp:positionH>
            <wp:positionV relativeFrom="paragraph">
              <wp:posOffset>1905</wp:posOffset>
            </wp:positionV>
            <wp:extent cx="958850" cy="962488"/>
            <wp:effectExtent l="0" t="0" r="0" b="9525"/>
            <wp:wrapNone/>
            <wp:docPr id="26" name="Picture 26" descr="\\ec-fs1\users\hreynolds\My Documents\My Pictures\Elmore Coun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fs1\users\hreynolds\My Documents\My Pictures\Elmore County Se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50" cy="962488"/>
                    </a:xfrm>
                    <a:prstGeom prst="rect">
                      <a:avLst/>
                    </a:prstGeom>
                    <a:noFill/>
                    <a:ln>
                      <a:noFill/>
                    </a:ln>
                  </pic:spPr>
                </pic:pic>
              </a:graphicData>
            </a:graphic>
          </wp:anchor>
        </w:drawing>
      </w:r>
      <w:r w:rsidR="00EE1443" w:rsidRPr="003A227E">
        <w:t>Elmore C</w:t>
      </w:r>
      <w:r w:rsidR="00EE1443">
        <w:t>ounty</w:t>
      </w:r>
    </w:p>
    <w:p w14:paraId="1CCD1E8A" w14:textId="65FA748D" w:rsidR="00EE1443" w:rsidRDefault="00EE1443" w:rsidP="00423B39">
      <w:pPr>
        <w:tabs>
          <w:tab w:val="left" w:pos="3600"/>
        </w:tabs>
        <w:jc w:val="center"/>
        <w:rPr>
          <w:b/>
          <w:sz w:val="28"/>
        </w:rPr>
      </w:pPr>
      <w:r>
        <w:rPr>
          <w:b/>
          <w:sz w:val="28"/>
        </w:rPr>
        <w:t>Class Specification</w:t>
      </w:r>
    </w:p>
    <w:p w14:paraId="592D79B9" w14:textId="7C499ED2" w:rsidR="00EE1443" w:rsidRDefault="00EE1443" w:rsidP="00423B39">
      <w:pPr>
        <w:tabs>
          <w:tab w:val="left" w:pos="3060"/>
        </w:tabs>
        <w:jc w:val="center"/>
        <w:rPr>
          <w:b/>
          <w:sz w:val="28"/>
        </w:rPr>
      </w:pPr>
      <w:r>
        <w:rPr>
          <w:b/>
          <w:sz w:val="32"/>
        </w:rPr>
        <w:t xml:space="preserve">Probation </w:t>
      </w:r>
      <w:r w:rsidR="00423B39">
        <w:rPr>
          <w:b/>
          <w:sz w:val="32"/>
        </w:rPr>
        <w:t>Aide</w:t>
      </w:r>
    </w:p>
    <w:p w14:paraId="40A3874C" w14:textId="1267CDB7" w:rsidR="00EE1443" w:rsidRDefault="00EE1443" w:rsidP="00EE1443">
      <w:pPr>
        <w:jc w:val="center"/>
        <w:rPr>
          <w:b/>
          <w:sz w:val="28"/>
        </w:rPr>
      </w:pPr>
    </w:p>
    <w:p w14:paraId="334B9848" w14:textId="77777777" w:rsidR="00753168" w:rsidRDefault="00753168" w:rsidP="00EE1443">
      <w:pPr>
        <w:jc w:val="center"/>
        <w:rPr>
          <w:b/>
          <w:sz w:val="28"/>
        </w:rPr>
      </w:pPr>
    </w:p>
    <w:p w14:paraId="5C8A4753" w14:textId="58D72BCF" w:rsidR="00EE1443" w:rsidRDefault="00EE1443" w:rsidP="00A80794">
      <w:pPr>
        <w:tabs>
          <w:tab w:val="left" w:pos="6480"/>
        </w:tabs>
        <w:ind w:left="2160" w:hanging="2160"/>
      </w:pPr>
      <w:r>
        <w:t>Class Code Number:</w:t>
      </w:r>
      <w:r>
        <w:tab/>
        <w:t>454</w:t>
      </w:r>
      <w:r>
        <w:tab/>
        <w:t xml:space="preserve">Pay Grade: </w:t>
      </w:r>
      <w:r w:rsidR="009B0FA7">
        <w:t>7</w:t>
      </w:r>
      <w:r w:rsidR="0066274A">
        <w:tab/>
      </w:r>
      <w:r w:rsidR="0066274A">
        <w:tab/>
      </w:r>
    </w:p>
    <w:p w14:paraId="7CD31B1F" w14:textId="5442E38C" w:rsidR="00EE1443" w:rsidRDefault="00550E30" w:rsidP="00A80794">
      <w:pPr>
        <w:tabs>
          <w:tab w:val="left" w:pos="2160"/>
          <w:tab w:val="left" w:pos="6480"/>
        </w:tabs>
      </w:pPr>
      <w:r>
        <w:t>FLSA Designation:</w:t>
      </w:r>
      <w:r>
        <w:tab/>
      </w:r>
      <w:r w:rsidR="000E5991">
        <w:t>Non-Exempt</w:t>
      </w:r>
      <w:r w:rsidR="003564BA">
        <w:tab/>
      </w:r>
      <w:r w:rsidR="002F03C8">
        <w:t>Effective date:</w:t>
      </w:r>
      <w:r w:rsidR="00EE1443">
        <w:tab/>
      </w:r>
      <w:r w:rsidR="00A80794">
        <w:t xml:space="preserve"> 1/</w:t>
      </w:r>
      <w:r w:rsidR="00AB01F0">
        <w:t>0</w:t>
      </w:r>
      <w:r w:rsidR="00A80794">
        <w:t>21</w:t>
      </w:r>
      <w:r w:rsidR="00EE1443">
        <w:tab/>
      </w:r>
      <w:r w:rsidR="00EE1443">
        <w:tab/>
      </w:r>
      <w:r w:rsidR="003564BA">
        <w:t xml:space="preserve"> </w:t>
      </w:r>
    </w:p>
    <w:p w14:paraId="03D7A5C0" w14:textId="77777777" w:rsidR="00550E30" w:rsidRDefault="00550E30" w:rsidP="00EE1443">
      <w:pPr>
        <w:rPr>
          <w:b/>
          <w:sz w:val="28"/>
          <w:u w:val="single"/>
        </w:rPr>
      </w:pPr>
    </w:p>
    <w:p w14:paraId="0FFFB30E" w14:textId="54B02065" w:rsidR="00EE1443" w:rsidRPr="009B0FA7" w:rsidRDefault="00EE1443" w:rsidP="00A80794">
      <w:pPr>
        <w:jc w:val="both"/>
        <w:rPr>
          <w:rFonts w:asciiTheme="minorHAnsi" w:hAnsiTheme="minorHAnsi" w:cstheme="minorHAnsi"/>
          <w:b/>
          <w:sz w:val="28"/>
          <w:u w:val="single"/>
        </w:rPr>
      </w:pPr>
      <w:r w:rsidRPr="009B0FA7">
        <w:rPr>
          <w:rFonts w:asciiTheme="minorHAnsi" w:hAnsiTheme="minorHAnsi" w:cstheme="minorHAnsi"/>
          <w:b/>
          <w:sz w:val="28"/>
          <w:u w:val="single"/>
        </w:rPr>
        <w:t>General Statement of Duties</w:t>
      </w:r>
    </w:p>
    <w:p w14:paraId="044DBD27" w14:textId="75F1B234" w:rsidR="00EE1443" w:rsidRPr="009B0FA7" w:rsidRDefault="009B0FA7" w:rsidP="00A80794">
      <w:pPr>
        <w:jc w:val="both"/>
        <w:rPr>
          <w:rFonts w:asciiTheme="minorHAnsi" w:hAnsiTheme="minorHAnsi" w:cstheme="minorHAnsi"/>
          <w:color w:val="000000"/>
          <w:szCs w:val="24"/>
        </w:rPr>
      </w:pPr>
      <w:r w:rsidRPr="009B0FA7">
        <w:rPr>
          <w:rFonts w:asciiTheme="minorHAnsi" w:hAnsiTheme="minorHAnsi" w:cstheme="minorHAnsi"/>
          <w:color w:val="000000"/>
          <w:szCs w:val="24"/>
        </w:rPr>
        <w:t xml:space="preserve">Under direct supervision, </w:t>
      </w:r>
      <w:r w:rsidR="0086284C" w:rsidRPr="0086284C">
        <w:rPr>
          <w:rFonts w:asciiTheme="minorHAnsi" w:hAnsiTheme="minorHAnsi" w:cstheme="minorHAnsi"/>
          <w:color w:val="000000"/>
          <w:szCs w:val="24"/>
        </w:rPr>
        <w:t xml:space="preserve">assists with providing support to the </w:t>
      </w:r>
      <w:r w:rsidR="000E5991">
        <w:rPr>
          <w:rFonts w:asciiTheme="minorHAnsi" w:hAnsiTheme="minorHAnsi" w:cstheme="minorHAnsi"/>
          <w:color w:val="000000"/>
          <w:szCs w:val="24"/>
        </w:rPr>
        <w:t>Justice Services</w:t>
      </w:r>
      <w:r w:rsidR="0086284C" w:rsidRPr="0086284C">
        <w:rPr>
          <w:rFonts w:asciiTheme="minorHAnsi" w:hAnsiTheme="minorHAnsi" w:cstheme="minorHAnsi"/>
          <w:color w:val="000000"/>
          <w:szCs w:val="24"/>
        </w:rPr>
        <w:t xml:space="preserve"> division</w:t>
      </w:r>
      <w:r w:rsidRPr="009B0FA7">
        <w:rPr>
          <w:rFonts w:asciiTheme="minorHAnsi" w:hAnsiTheme="minorHAnsi" w:cstheme="minorHAnsi"/>
          <w:color w:val="000000"/>
          <w:szCs w:val="24"/>
        </w:rPr>
        <w:t xml:space="preserve"> by performing a variety of routine </w:t>
      </w:r>
      <w:r w:rsidR="00911BB7">
        <w:rPr>
          <w:rFonts w:asciiTheme="minorHAnsi" w:hAnsiTheme="minorHAnsi" w:cstheme="minorHAnsi"/>
          <w:color w:val="000000"/>
          <w:szCs w:val="24"/>
        </w:rPr>
        <w:t>duties</w:t>
      </w:r>
      <w:r w:rsidRPr="009B0FA7">
        <w:rPr>
          <w:rFonts w:asciiTheme="minorHAnsi" w:hAnsiTheme="minorHAnsi" w:cstheme="minorHAnsi"/>
          <w:color w:val="000000"/>
          <w:szCs w:val="24"/>
        </w:rPr>
        <w:t xml:space="preserve"> which may include </w:t>
      </w:r>
      <w:r w:rsidR="00911BB7" w:rsidRPr="00911BB7">
        <w:rPr>
          <w:rFonts w:asciiTheme="minorHAnsi" w:hAnsiTheme="minorHAnsi" w:cstheme="minorHAnsi"/>
          <w:color w:val="000000"/>
          <w:szCs w:val="24"/>
        </w:rPr>
        <w:t xml:space="preserve">managing an administrative </w:t>
      </w:r>
      <w:r w:rsidR="00B27F9F" w:rsidRPr="00911BB7">
        <w:rPr>
          <w:rFonts w:asciiTheme="minorHAnsi" w:hAnsiTheme="minorHAnsi" w:cstheme="minorHAnsi"/>
          <w:color w:val="000000"/>
          <w:szCs w:val="24"/>
        </w:rPr>
        <w:t>caseload;</w:t>
      </w:r>
      <w:r w:rsidR="00B27F9F" w:rsidRPr="00B27F9F">
        <w:t xml:space="preserve"> </w:t>
      </w:r>
      <w:r w:rsidR="00B27F9F" w:rsidRPr="00B27F9F">
        <w:rPr>
          <w:rFonts w:asciiTheme="minorHAnsi" w:hAnsiTheme="minorHAnsi" w:cstheme="minorHAnsi"/>
          <w:color w:val="000000"/>
          <w:szCs w:val="24"/>
        </w:rPr>
        <w:t>provides administrative duties and support for the probatio</w:t>
      </w:r>
      <w:r w:rsidR="00B27F9F">
        <w:rPr>
          <w:rFonts w:asciiTheme="minorHAnsi" w:hAnsiTheme="minorHAnsi" w:cstheme="minorHAnsi"/>
          <w:color w:val="000000"/>
          <w:szCs w:val="24"/>
        </w:rPr>
        <w:t>n staff,</w:t>
      </w:r>
      <w:r w:rsidR="00DD24B4">
        <w:rPr>
          <w:rFonts w:asciiTheme="minorHAnsi" w:hAnsiTheme="minorHAnsi" w:cstheme="minorHAnsi"/>
          <w:color w:val="000000"/>
          <w:szCs w:val="24"/>
        </w:rPr>
        <w:t xml:space="preserve"> supervising the juvenile community services crew,</w:t>
      </w:r>
      <w:r w:rsidRPr="009B0FA7">
        <w:rPr>
          <w:rFonts w:asciiTheme="minorHAnsi" w:hAnsiTheme="minorHAnsi" w:cstheme="minorHAnsi"/>
          <w:color w:val="000000"/>
          <w:szCs w:val="24"/>
        </w:rPr>
        <w:t xml:space="preserve"> and performs related duties as assigned.</w:t>
      </w:r>
    </w:p>
    <w:p w14:paraId="7B4E3DFA" w14:textId="77777777" w:rsidR="009B0FA7" w:rsidRPr="009B0FA7" w:rsidRDefault="009B0FA7" w:rsidP="00A80794">
      <w:pPr>
        <w:jc w:val="both"/>
        <w:rPr>
          <w:rFonts w:asciiTheme="minorHAnsi" w:hAnsiTheme="minorHAnsi" w:cstheme="minorHAnsi"/>
        </w:rPr>
      </w:pPr>
    </w:p>
    <w:p w14:paraId="355E449B" w14:textId="77777777" w:rsidR="00EE1443" w:rsidRPr="009B0FA7" w:rsidRDefault="00EE1443" w:rsidP="00A80794">
      <w:pPr>
        <w:jc w:val="both"/>
        <w:rPr>
          <w:rFonts w:asciiTheme="minorHAnsi" w:hAnsiTheme="minorHAnsi" w:cstheme="minorHAnsi"/>
          <w:b/>
          <w:sz w:val="28"/>
          <w:u w:val="single"/>
        </w:rPr>
      </w:pPr>
      <w:r w:rsidRPr="009B0FA7">
        <w:rPr>
          <w:rFonts w:asciiTheme="minorHAnsi" w:hAnsiTheme="minorHAnsi" w:cstheme="minorHAnsi"/>
          <w:b/>
          <w:sz w:val="28"/>
          <w:u w:val="single"/>
        </w:rPr>
        <w:t>Classification Summary</w:t>
      </w:r>
    </w:p>
    <w:p w14:paraId="5F079D7E" w14:textId="571A7DFE" w:rsidR="009B0FA7" w:rsidRPr="009B0FA7" w:rsidRDefault="00A80794" w:rsidP="00A80794">
      <w:pPr>
        <w:pStyle w:val="NormalWeb"/>
        <w:spacing w:before="0" w:beforeAutospacing="0" w:after="0" w:afterAutospacing="0"/>
        <w:jc w:val="both"/>
        <w:rPr>
          <w:rFonts w:asciiTheme="minorHAnsi" w:hAnsiTheme="minorHAnsi" w:cstheme="minorHAnsi"/>
          <w:color w:val="000000"/>
        </w:rPr>
      </w:pPr>
      <w:r w:rsidRPr="009B0FA7">
        <w:rPr>
          <w:rFonts w:asciiTheme="minorHAnsi" w:hAnsiTheme="minorHAnsi" w:cstheme="minorHAnsi"/>
          <w:color w:val="000000"/>
        </w:rPr>
        <w:t>The Probation Aide is distinguished from the Probation Officer</w:t>
      </w:r>
      <w:r>
        <w:rPr>
          <w:rFonts w:asciiTheme="minorHAnsi" w:hAnsiTheme="minorHAnsi" w:cstheme="minorHAnsi"/>
          <w:color w:val="000000"/>
        </w:rPr>
        <w:t>, to include the Drug Court Coordinator,</w:t>
      </w:r>
      <w:r w:rsidRPr="009B0FA7">
        <w:rPr>
          <w:rFonts w:asciiTheme="minorHAnsi" w:hAnsiTheme="minorHAnsi" w:cstheme="minorHAnsi"/>
          <w:color w:val="000000"/>
        </w:rPr>
        <w:t xml:space="preserve"> series in that the Probation Aide performs a more limited range of </w:t>
      </w:r>
      <w:r>
        <w:rPr>
          <w:rFonts w:asciiTheme="minorHAnsi" w:hAnsiTheme="minorHAnsi" w:cstheme="minorHAnsi"/>
          <w:color w:val="000000"/>
        </w:rPr>
        <w:t xml:space="preserve">duties. </w:t>
      </w:r>
      <w:r w:rsidR="009B0FA7" w:rsidRPr="009B0FA7">
        <w:rPr>
          <w:rFonts w:asciiTheme="minorHAnsi" w:hAnsiTheme="minorHAnsi" w:cstheme="minorHAnsi"/>
          <w:color w:val="000000"/>
        </w:rPr>
        <w:t>This is an entry-level, specialized paraprofessional classification which is not classified as a peace officer</w:t>
      </w:r>
      <w:r w:rsidR="00C556F6">
        <w:rPr>
          <w:rFonts w:asciiTheme="minorHAnsi" w:hAnsiTheme="minorHAnsi" w:cstheme="minorHAnsi"/>
          <w:color w:val="000000"/>
        </w:rPr>
        <w:t xml:space="preserve"> and is not a POST certified position.</w:t>
      </w:r>
      <w:r w:rsidR="009B0FA7" w:rsidRPr="009B0FA7">
        <w:rPr>
          <w:rFonts w:asciiTheme="minorHAnsi" w:hAnsiTheme="minorHAnsi" w:cstheme="minorHAnsi"/>
          <w:color w:val="000000"/>
        </w:rPr>
        <w:t xml:space="preserve"> Incumbent</w:t>
      </w:r>
      <w:r w:rsidR="00BA0718">
        <w:rPr>
          <w:rFonts w:asciiTheme="minorHAnsi" w:hAnsiTheme="minorHAnsi" w:cstheme="minorHAnsi"/>
          <w:color w:val="000000"/>
        </w:rPr>
        <w:t xml:space="preserve"> </w:t>
      </w:r>
      <w:r w:rsidR="009B0FA7" w:rsidRPr="009B0FA7">
        <w:rPr>
          <w:rFonts w:asciiTheme="minorHAnsi" w:hAnsiTheme="minorHAnsi" w:cstheme="minorHAnsi"/>
          <w:color w:val="000000"/>
        </w:rPr>
        <w:t>perform</w:t>
      </w:r>
      <w:r w:rsidR="00C556F6">
        <w:rPr>
          <w:rFonts w:asciiTheme="minorHAnsi" w:hAnsiTheme="minorHAnsi" w:cstheme="minorHAnsi"/>
          <w:color w:val="000000"/>
        </w:rPr>
        <w:t>s</w:t>
      </w:r>
      <w:r w:rsidR="009B0FA7" w:rsidRPr="009B0FA7">
        <w:rPr>
          <w:rFonts w:asciiTheme="minorHAnsi" w:hAnsiTheme="minorHAnsi" w:cstheme="minorHAnsi"/>
          <w:color w:val="000000"/>
        </w:rPr>
        <w:t xml:space="preserve"> a variety of routine support duties for probation staff</w:t>
      </w:r>
      <w:r w:rsidR="00C556F6">
        <w:rPr>
          <w:rFonts w:asciiTheme="minorHAnsi" w:hAnsiTheme="minorHAnsi" w:cstheme="minorHAnsi"/>
          <w:color w:val="000000"/>
        </w:rPr>
        <w:t xml:space="preserve"> to </w:t>
      </w:r>
      <w:r>
        <w:rPr>
          <w:rFonts w:asciiTheme="minorHAnsi" w:hAnsiTheme="minorHAnsi" w:cstheme="minorHAnsi"/>
          <w:color w:val="000000"/>
        </w:rPr>
        <w:t>include</w:t>
      </w:r>
      <w:r w:rsidR="00C556F6">
        <w:rPr>
          <w:rFonts w:asciiTheme="minorHAnsi" w:hAnsiTheme="minorHAnsi" w:cstheme="minorHAnsi"/>
          <w:color w:val="000000"/>
        </w:rPr>
        <w:t xml:space="preserve"> </w:t>
      </w:r>
      <w:r>
        <w:rPr>
          <w:rFonts w:asciiTheme="minorHAnsi" w:hAnsiTheme="minorHAnsi" w:cstheme="minorHAnsi"/>
          <w:color w:val="000000"/>
        </w:rPr>
        <w:t>operating the community service program for probationers;</w:t>
      </w:r>
      <w:r w:rsidRPr="009B0FA7">
        <w:rPr>
          <w:rFonts w:asciiTheme="minorHAnsi" w:hAnsiTheme="minorHAnsi" w:cstheme="minorHAnsi"/>
          <w:color w:val="000000"/>
        </w:rPr>
        <w:t xml:space="preserve"> </w:t>
      </w:r>
      <w:r w:rsidR="00547520" w:rsidRPr="009B0FA7">
        <w:rPr>
          <w:rFonts w:asciiTheme="minorHAnsi" w:hAnsiTheme="minorHAnsi" w:cstheme="minorHAnsi"/>
          <w:color w:val="000000"/>
        </w:rPr>
        <w:t>create</w:t>
      </w:r>
      <w:r w:rsidR="009B0FA7" w:rsidRPr="009B0FA7">
        <w:rPr>
          <w:rFonts w:asciiTheme="minorHAnsi" w:hAnsiTheme="minorHAnsi" w:cstheme="minorHAnsi"/>
          <w:color w:val="000000"/>
        </w:rPr>
        <w:t>, gather, and distribute documents, files, and records</w:t>
      </w:r>
      <w:r w:rsidR="00C556F6">
        <w:rPr>
          <w:rFonts w:asciiTheme="minorHAnsi" w:hAnsiTheme="minorHAnsi" w:cstheme="minorHAnsi"/>
          <w:color w:val="000000"/>
        </w:rPr>
        <w:t>;</w:t>
      </w:r>
      <w:r w:rsidR="009B0FA7" w:rsidRPr="009B0FA7">
        <w:rPr>
          <w:rFonts w:asciiTheme="minorHAnsi" w:hAnsiTheme="minorHAnsi" w:cstheme="minorHAnsi"/>
          <w:color w:val="000000"/>
        </w:rPr>
        <w:t xml:space="preserve"> conduct interviews to collect standard information and/or provide routine information and instructions to clients and families</w:t>
      </w:r>
      <w:r w:rsidR="00365899">
        <w:rPr>
          <w:rFonts w:asciiTheme="minorHAnsi" w:hAnsiTheme="minorHAnsi" w:cstheme="minorHAnsi"/>
          <w:color w:val="000000"/>
        </w:rPr>
        <w:t xml:space="preserve"> assist</w:t>
      </w:r>
      <w:r>
        <w:rPr>
          <w:rFonts w:asciiTheme="minorHAnsi" w:hAnsiTheme="minorHAnsi" w:cstheme="minorHAnsi"/>
          <w:color w:val="000000"/>
        </w:rPr>
        <w:t>ing</w:t>
      </w:r>
      <w:r w:rsidR="00365899">
        <w:rPr>
          <w:rFonts w:asciiTheme="minorHAnsi" w:hAnsiTheme="minorHAnsi" w:cstheme="minorHAnsi"/>
          <w:color w:val="000000"/>
        </w:rPr>
        <w:t xml:space="preserve"> the probation officers</w:t>
      </w:r>
      <w:r w:rsidR="009B0FA7" w:rsidRPr="009B0FA7">
        <w:rPr>
          <w:rFonts w:asciiTheme="minorHAnsi" w:hAnsiTheme="minorHAnsi" w:cstheme="minorHAnsi"/>
          <w:color w:val="000000"/>
        </w:rPr>
        <w:t>.</w:t>
      </w:r>
    </w:p>
    <w:p w14:paraId="0A5ACE24" w14:textId="77777777" w:rsidR="00EE1443" w:rsidRPr="009B0FA7" w:rsidRDefault="00EE1443" w:rsidP="00EE1443">
      <w:pPr>
        <w:jc w:val="both"/>
        <w:rPr>
          <w:rFonts w:asciiTheme="minorHAnsi" w:hAnsiTheme="minorHAnsi" w:cstheme="minorHAnsi"/>
        </w:rPr>
      </w:pPr>
    </w:p>
    <w:p w14:paraId="58A2E629" w14:textId="480F8A49" w:rsidR="00EE1443" w:rsidRPr="009B0FA7" w:rsidRDefault="00EE1443" w:rsidP="00EE1443">
      <w:pPr>
        <w:rPr>
          <w:rFonts w:asciiTheme="minorHAnsi" w:hAnsiTheme="minorHAnsi" w:cstheme="minorHAnsi"/>
        </w:rPr>
      </w:pPr>
      <w:r w:rsidRPr="009B0FA7">
        <w:rPr>
          <w:rFonts w:asciiTheme="minorHAnsi" w:hAnsiTheme="minorHAnsi" w:cstheme="minorHAnsi"/>
          <w:b/>
          <w:sz w:val="28"/>
          <w:u w:val="single"/>
        </w:rPr>
        <w:t xml:space="preserve">Examples of </w:t>
      </w:r>
      <w:r w:rsidR="00547520" w:rsidRPr="009B0FA7">
        <w:rPr>
          <w:rFonts w:asciiTheme="minorHAnsi" w:hAnsiTheme="minorHAnsi" w:cstheme="minorHAnsi"/>
          <w:b/>
          <w:sz w:val="28"/>
          <w:u w:val="single"/>
        </w:rPr>
        <w:t>Work</w:t>
      </w:r>
      <w:r w:rsidR="00547520" w:rsidRPr="009B0FA7">
        <w:rPr>
          <w:rFonts w:asciiTheme="minorHAnsi" w:hAnsiTheme="minorHAnsi" w:cstheme="minorHAnsi"/>
          <w:b/>
          <w:sz w:val="28"/>
        </w:rPr>
        <w:t xml:space="preserve"> (</w:t>
      </w:r>
      <w:r w:rsidRPr="009B0FA7">
        <w:rPr>
          <w:rFonts w:asciiTheme="minorHAnsi" w:hAnsiTheme="minorHAnsi" w:cstheme="minorHAnsi"/>
        </w:rPr>
        <w:t>Illustrative Only)</w:t>
      </w:r>
    </w:p>
    <w:p w14:paraId="125BE27D" w14:textId="2E6056B6" w:rsidR="00B72F0F" w:rsidRPr="009B0FA7" w:rsidRDefault="00EE1443" w:rsidP="00EE1443">
      <w:pPr>
        <w:rPr>
          <w:rFonts w:asciiTheme="minorHAnsi" w:hAnsiTheme="minorHAnsi" w:cstheme="minorHAnsi"/>
          <w:b/>
        </w:rPr>
      </w:pPr>
      <w:r w:rsidRPr="009B0FA7">
        <w:rPr>
          <w:rFonts w:asciiTheme="minorHAnsi" w:hAnsiTheme="minorHAnsi" w:cstheme="minorHAnsi"/>
          <w:b/>
        </w:rPr>
        <w:t>Essential Duties and Responsibilities</w:t>
      </w:r>
      <w:r w:rsidR="00B72F0F">
        <w:rPr>
          <w:rFonts w:asciiTheme="minorHAnsi" w:hAnsiTheme="minorHAnsi" w:cstheme="minorHAnsi"/>
          <w:b/>
        </w:rPr>
        <w:t>:</w:t>
      </w:r>
    </w:p>
    <w:p w14:paraId="028D4BBB" w14:textId="218F9234" w:rsidR="009B0FA7" w:rsidRPr="009B0FA7" w:rsidRDefault="009B0FA7" w:rsidP="009B0FA7">
      <w:pPr>
        <w:numPr>
          <w:ilvl w:val="0"/>
          <w:numId w:val="2"/>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 xml:space="preserve">Assists Probation Officers </w:t>
      </w:r>
      <w:r w:rsidR="004F6F74">
        <w:rPr>
          <w:rFonts w:asciiTheme="minorHAnsi" w:hAnsiTheme="minorHAnsi" w:cstheme="minorHAnsi"/>
          <w:color w:val="000000"/>
          <w:szCs w:val="24"/>
        </w:rPr>
        <w:t xml:space="preserve">and Drug Court Coordinator </w:t>
      </w:r>
      <w:r w:rsidRPr="009B0FA7">
        <w:rPr>
          <w:rFonts w:asciiTheme="minorHAnsi" w:hAnsiTheme="minorHAnsi" w:cstheme="minorHAnsi"/>
          <w:color w:val="000000"/>
          <w:szCs w:val="24"/>
        </w:rPr>
        <w:t>with performing caseload activities, including reviewing cases, scheduling appointments, and entering progress notes in case files.</w:t>
      </w:r>
    </w:p>
    <w:p w14:paraId="49ACD154" w14:textId="6B4CF935" w:rsidR="009B0FA7" w:rsidRPr="00E84DA5" w:rsidRDefault="009B0FA7" w:rsidP="00E84DA5">
      <w:pPr>
        <w:numPr>
          <w:ilvl w:val="0"/>
          <w:numId w:val="2"/>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Performs preliminary investigative work and data gathering by contacting law enforcement and other agencies for necessary information. </w:t>
      </w:r>
    </w:p>
    <w:p w14:paraId="70AF9CE0" w14:textId="094D4655" w:rsidR="004F6F74" w:rsidRPr="009B0FA7" w:rsidRDefault="00613714" w:rsidP="009B0FA7">
      <w:pPr>
        <w:numPr>
          <w:ilvl w:val="0"/>
          <w:numId w:val="2"/>
        </w:numPr>
        <w:overflowPunct/>
        <w:autoSpaceDE/>
        <w:autoSpaceDN/>
        <w:adjustRightInd/>
        <w:jc w:val="both"/>
        <w:rPr>
          <w:rFonts w:asciiTheme="minorHAnsi" w:hAnsiTheme="minorHAnsi" w:cstheme="minorHAnsi"/>
          <w:color w:val="000000"/>
          <w:szCs w:val="24"/>
        </w:rPr>
      </w:pPr>
      <w:r>
        <w:rPr>
          <w:rFonts w:asciiTheme="minorHAnsi" w:hAnsiTheme="minorHAnsi" w:cstheme="minorHAnsi"/>
          <w:color w:val="000000"/>
          <w:szCs w:val="24"/>
        </w:rPr>
        <w:t>Oversee</w:t>
      </w:r>
      <w:r w:rsidR="009B0BF8">
        <w:rPr>
          <w:rFonts w:asciiTheme="minorHAnsi" w:hAnsiTheme="minorHAnsi" w:cstheme="minorHAnsi"/>
          <w:color w:val="000000"/>
          <w:szCs w:val="24"/>
        </w:rPr>
        <w:t xml:space="preserve"> </w:t>
      </w:r>
      <w:r>
        <w:rPr>
          <w:rFonts w:asciiTheme="minorHAnsi" w:hAnsiTheme="minorHAnsi" w:cstheme="minorHAnsi"/>
          <w:color w:val="000000"/>
          <w:szCs w:val="24"/>
        </w:rPr>
        <w:t xml:space="preserve">and manage </w:t>
      </w:r>
      <w:r w:rsidR="009B0BF8">
        <w:rPr>
          <w:rFonts w:asciiTheme="minorHAnsi" w:hAnsiTheme="minorHAnsi" w:cstheme="minorHAnsi"/>
          <w:color w:val="000000"/>
          <w:szCs w:val="24"/>
        </w:rPr>
        <w:t xml:space="preserve">the Community Service program and </w:t>
      </w:r>
      <w:r>
        <w:rPr>
          <w:rFonts w:asciiTheme="minorHAnsi" w:hAnsiTheme="minorHAnsi" w:cstheme="minorHAnsi"/>
          <w:color w:val="000000"/>
          <w:szCs w:val="24"/>
        </w:rPr>
        <w:t>participant</w:t>
      </w:r>
      <w:r w:rsidR="009B0BF8">
        <w:rPr>
          <w:rFonts w:asciiTheme="minorHAnsi" w:hAnsiTheme="minorHAnsi" w:cstheme="minorHAnsi"/>
          <w:color w:val="000000"/>
          <w:szCs w:val="24"/>
        </w:rPr>
        <w:t>s</w:t>
      </w:r>
      <w:r w:rsidR="00E84DA5">
        <w:rPr>
          <w:rFonts w:asciiTheme="minorHAnsi" w:hAnsiTheme="minorHAnsi" w:cstheme="minorHAnsi"/>
          <w:color w:val="000000"/>
          <w:szCs w:val="24"/>
        </w:rPr>
        <w:t xml:space="preserve"> under the direction and oversite of the Director and the Community Services Coordinator.</w:t>
      </w:r>
    </w:p>
    <w:p w14:paraId="18CF7A6F" w14:textId="77777777" w:rsidR="009B0FA7" w:rsidRPr="009B0FA7" w:rsidRDefault="009B0FA7" w:rsidP="009B0FA7">
      <w:pPr>
        <w:numPr>
          <w:ilvl w:val="0"/>
          <w:numId w:val="2"/>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Runs computer criminal investigation reports and DMV record checks of clients. </w:t>
      </w:r>
    </w:p>
    <w:p w14:paraId="7FC2C782" w14:textId="23D07AF3" w:rsidR="009B0FA7" w:rsidRPr="009B0FA7" w:rsidRDefault="00CF5AE8" w:rsidP="009B0FA7">
      <w:pPr>
        <w:numPr>
          <w:ilvl w:val="0"/>
          <w:numId w:val="2"/>
        </w:numPr>
        <w:overflowPunct/>
        <w:autoSpaceDE/>
        <w:autoSpaceDN/>
        <w:adjustRightInd/>
        <w:jc w:val="both"/>
        <w:rPr>
          <w:rFonts w:asciiTheme="minorHAnsi" w:hAnsiTheme="minorHAnsi" w:cstheme="minorHAnsi"/>
          <w:color w:val="000000"/>
          <w:szCs w:val="24"/>
        </w:rPr>
      </w:pPr>
      <w:r>
        <w:rPr>
          <w:rFonts w:asciiTheme="minorHAnsi" w:hAnsiTheme="minorHAnsi" w:cstheme="minorHAnsi"/>
          <w:color w:val="000000"/>
          <w:szCs w:val="24"/>
        </w:rPr>
        <w:t xml:space="preserve">Assists Probation Officers in </w:t>
      </w:r>
      <w:r w:rsidR="00C556F6">
        <w:rPr>
          <w:rFonts w:asciiTheme="minorHAnsi" w:hAnsiTheme="minorHAnsi" w:cstheme="minorHAnsi"/>
          <w:color w:val="000000"/>
          <w:szCs w:val="24"/>
        </w:rPr>
        <w:t>e</w:t>
      </w:r>
      <w:r w:rsidR="009B0FA7" w:rsidRPr="009B0FA7">
        <w:rPr>
          <w:rFonts w:asciiTheme="minorHAnsi" w:hAnsiTheme="minorHAnsi" w:cstheme="minorHAnsi"/>
          <w:color w:val="000000"/>
          <w:szCs w:val="24"/>
        </w:rPr>
        <w:t>xplain</w:t>
      </w:r>
      <w:r w:rsidR="00C556F6">
        <w:rPr>
          <w:rFonts w:asciiTheme="minorHAnsi" w:hAnsiTheme="minorHAnsi" w:cstheme="minorHAnsi"/>
          <w:color w:val="000000"/>
          <w:szCs w:val="24"/>
        </w:rPr>
        <w:t>ing</w:t>
      </w:r>
      <w:r w:rsidR="009B0FA7" w:rsidRPr="009B0FA7">
        <w:rPr>
          <w:rFonts w:asciiTheme="minorHAnsi" w:hAnsiTheme="minorHAnsi" w:cstheme="minorHAnsi"/>
          <w:color w:val="000000"/>
          <w:szCs w:val="24"/>
        </w:rPr>
        <w:t xml:space="preserve"> probation programs and related rules and regulations</w:t>
      </w:r>
      <w:r w:rsidR="00613714">
        <w:rPr>
          <w:rFonts w:asciiTheme="minorHAnsi" w:hAnsiTheme="minorHAnsi" w:cstheme="minorHAnsi"/>
          <w:color w:val="000000"/>
          <w:szCs w:val="24"/>
        </w:rPr>
        <w:t xml:space="preserve"> to participants and family</w:t>
      </w:r>
      <w:r w:rsidR="009B0FA7" w:rsidRPr="009B0FA7">
        <w:rPr>
          <w:rFonts w:asciiTheme="minorHAnsi" w:hAnsiTheme="minorHAnsi" w:cstheme="minorHAnsi"/>
          <w:color w:val="000000"/>
          <w:szCs w:val="24"/>
        </w:rPr>
        <w:t>. </w:t>
      </w:r>
    </w:p>
    <w:p w14:paraId="6E6CCF1F" w14:textId="0B15F599" w:rsidR="009B0FA7" w:rsidRDefault="009B0FA7" w:rsidP="009B0FA7">
      <w:pPr>
        <w:numPr>
          <w:ilvl w:val="0"/>
          <w:numId w:val="2"/>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Assists probationers with completion of forms. </w:t>
      </w:r>
    </w:p>
    <w:p w14:paraId="647BB769" w14:textId="7E740F79" w:rsidR="009B0BF8" w:rsidRPr="009B0FA7" w:rsidRDefault="00613714" w:rsidP="009B0BF8">
      <w:pPr>
        <w:numPr>
          <w:ilvl w:val="0"/>
          <w:numId w:val="2"/>
        </w:numPr>
        <w:overflowPunct/>
        <w:autoSpaceDE/>
        <w:autoSpaceDN/>
        <w:adjustRightInd/>
      </w:pPr>
      <w:r>
        <w:t xml:space="preserve">Interact </w:t>
      </w:r>
      <w:r w:rsidR="009B0BF8">
        <w:t>with youth</w:t>
      </w:r>
      <w:r>
        <w:t xml:space="preserve"> from</w:t>
      </w:r>
      <w:r w:rsidR="009B0BF8">
        <w:t xml:space="preserve"> differing cultural and social attitudes</w:t>
      </w:r>
      <w:r w:rsidR="00C556F6">
        <w:t xml:space="preserve"> and behaviors, </w:t>
      </w:r>
      <w:r>
        <w:t xml:space="preserve">to include some </w:t>
      </w:r>
      <w:r w:rsidR="00C556F6">
        <w:t>language barriers</w:t>
      </w:r>
      <w:r w:rsidR="009F3AEA">
        <w:t>.</w:t>
      </w:r>
    </w:p>
    <w:p w14:paraId="5F52BB17" w14:textId="458298FB" w:rsidR="009B0FA7" w:rsidRPr="009B0FA7" w:rsidRDefault="009B0FA7" w:rsidP="009B0FA7">
      <w:pPr>
        <w:numPr>
          <w:ilvl w:val="0"/>
          <w:numId w:val="2"/>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Recommend counseling programs. </w:t>
      </w:r>
    </w:p>
    <w:p w14:paraId="03E051AD" w14:textId="0524228B" w:rsidR="009B0FA7" w:rsidRDefault="009B0FA7" w:rsidP="009B0FA7">
      <w:pPr>
        <w:numPr>
          <w:ilvl w:val="0"/>
          <w:numId w:val="2"/>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Prepare and maintain case records</w:t>
      </w:r>
      <w:r w:rsidR="00581ED6">
        <w:rPr>
          <w:rFonts w:asciiTheme="minorHAnsi" w:hAnsiTheme="minorHAnsi" w:cstheme="minorHAnsi"/>
          <w:color w:val="000000"/>
          <w:szCs w:val="24"/>
        </w:rPr>
        <w:t xml:space="preserve"> to assist Probation Officers</w:t>
      </w:r>
      <w:r w:rsidRPr="009B0FA7">
        <w:rPr>
          <w:rFonts w:asciiTheme="minorHAnsi" w:hAnsiTheme="minorHAnsi" w:cstheme="minorHAnsi"/>
          <w:color w:val="000000"/>
          <w:szCs w:val="24"/>
        </w:rPr>
        <w:t>. </w:t>
      </w:r>
    </w:p>
    <w:p w14:paraId="4A7C0F9A" w14:textId="2B7E22CA" w:rsidR="00EC1D05" w:rsidRPr="009B0FA7" w:rsidRDefault="00613714" w:rsidP="009B0FA7">
      <w:pPr>
        <w:numPr>
          <w:ilvl w:val="0"/>
          <w:numId w:val="2"/>
        </w:numPr>
        <w:overflowPunct/>
        <w:autoSpaceDE/>
        <w:autoSpaceDN/>
        <w:adjustRightInd/>
        <w:jc w:val="both"/>
        <w:rPr>
          <w:rFonts w:asciiTheme="minorHAnsi" w:hAnsiTheme="minorHAnsi" w:cstheme="minorHAnsi"/>
          <w:color w:val="000000"/>
          <w:szCs w:val="24"/>
        </w:rPr>
      </w:pPr>
      <w:r>
        <w:rPr>
          <w:rFonts w:asciiTheme="minorHAnsi" w:hAnsiTheme="minorHAnsi" w:cstheme="minorHAnsi"/>
          <w:color w:val="000000"/>
          <w:szCs w:val="24"/>
        </w:rPr>
        <w:t xml:space="preserve">Act as back-up </w:t>
      </w:r>
      <w:r w:rsidR="00581ED6">
        <w:rPr>
          <w:rFonts w:asciiTheme="minorHAnsi" w:hAnsiTheme="minorHAnsi" w:cstheme="minorHAnsi"/>
          <w:color w:val="000000"/>
          <w:szCs w:val="24"/>
        </w:rPr>
        <w:t>for other staff</w:t>
      </w:r>
      <w:r w:rsidR="00EC1D05" w:rsidRPr="00EC1D05">
        <w:rPr>
          <w:rFonts w:asciiTheme="minorHAnsi" w:hAnsiTheme="minorHAnsi" w:cstheme="minorHAnsi"/>
          <w:color w:val="000000"/>
          <w:szCs w:val="24"/>
        </w:rPr>
        <w:t xml:space="preserve"> </w:t>
      </w:r>
      <w:r w:rsidR="00581ED6">
        <w:rPr>
          <w:rFonts w:asciiTheme="minorHAnsi" w:hAnsiTheme="minorHAnsi" w:cstheme="minorHAnsi"/>
          <w:color w:val="000000"/>
          <w:szCs w:val="24"/>
        </w:rPr>
        <w:t xml:space="preserve">during absences, may need to conduct </w:t>
      </w:r>
      <w:r w:rsidR="00BD05DE">
        <w:rPr>
          <w:rFonts w:asciiTheme="minorHAnsi" w:hAnsiTheme="minorHAnsi" w:cstheme="minorHAnsi"/>
          <w:color w:val="000000"/>
          <w:szCs w:val="24"/>
        </w:rPr>
        <w:t>meetings with clients</w:t>
      </w:r>
      <w:r w:rsidR="00581ED6">
        <w:rPr>
          <w:rFonts w:asciiTheme="minorHAnsi" w:hAnsiTheme="minorHAnsi" w:cstheme="minorHAnsi"/>
          <w:color w:val="000000"/>
          <w:szCs w:val="24"/>
        </w:rPr>
        <w:t>.</w:t>
      </w:r>
    </w:p>
    <w:p w14:paraId="4FAA180A" w14:textId="6A1E2349" w:rsidR="009B0FA7" w:rsidRPr="009B0FA7" w:rsidRDefault="009B0FA7" w:rsidP="009B0FA7">
      <w:pPr>
        <w:numPr>
          <w:ilvl w:val="0"/>
          <w:numId w:val="2"/>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 xml:space="preserve">Collect and compile data </w:t>
      </w:r>
      <w:r w:rsidR="00581ED6">
        <w:rPr>
          <w:rFonts w:asciiTheme="minorHAnsi" w:hAnsiTheme="minorHAnsi" w:cstheme="minorHAnsi"/>
          <w:color w:val="000000"/>
          <w:szCs w:val="24"/>
        </w:rPr>
        <w:t>to</w:t>
      </w:r>
      <w:r w:rsidRPr="009B0FA7">
        <w:rPr>
          <w:rFonts w:asciiTheme="minorHAnsi" w:hAnsiTheme="minorHAnsi" w:cstheme="minorHAnsi"/>
          <w:color w:val="000000"/>
          <w:szCs w:val="24"/>
        </w:rPr>
        <w:t xml:space="preserve"> prepare brief reports. </w:t>
      </w:r>
    </w:p>
    <w:p w14:paraId="17717069" w14:textId="213C99F0" w:rsidR="009B0FA7" w:rsidRPr="009B0FA7" w:rsidRDefault="009B0FA7" w:rsidP="009B0FA7">
      <w:pPr>
        <w:numPr>
          <w:ilvl w:val="0"/>
          <w:numId w:val="2"/>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 xml:space="preserve">Assist in the preparation of routine probation reports </w:t>
      </w:r>
      <w:r w:rsidR="00AD165F" w:rsidRPr="009B0FA7">
        <w:rPr>
          <w:rFonts w:asciiTheme="minorHAnsi" w:hAnsiTheme="minorHAnsi" w:cstheme="minorHAnsi"/>
          <w:color w:val="000000"/>
          <w:szCs w:val="24"/>
        </w:rPr>
        <w:t xml:space="preserve">and </w:t>
      </w:r>
      <w:r w:rsidR="00AD165F">
        <w:rPr>
          <w:rFonts w:asciiTheme="minorHAnsi" w:hAnsiTheme="minorHAnsi" w:cstheme="minorHAnsi"/>
          <w:color w:val="000000"/>
          <w:szCs w:val="24"/>
        </w:rPr>
        <w:t>monitors</w:t>
      </w:r>
      <w:r w:rsidR="001A31C0">
        <w:rPr>
          <w:rFonts w:asciiTheme="minorHAnsi" w:hAnsiTheme="minorHAnsi" w:cstheme="minorHAnsi"/>
          <w:color w:val="000000"/>
          <w:szCs w:val="24"/>
        </w:rPr>
        <w:t xml:space="preserve"> court order </w:t>
      </w:r>
      <w:r w:rsidRPr="009B0FA7">
        <w:rPr>
          <w:rFonts w:asciiTheme="minorHAnsi" w:hAnsiTheme="minorHAnsi" w:cstheme="minorHAnsi"/>
          <w:color w:val="000000"/>
          <w:szCs w:val="24"/>
        </w:rPr>
        <w:t>fines, fees, and restitution. </w:t>
      </w:r>
    </w:p>
    <w:p w14:paraId="653DE239" w14:textId="52D2310D" w:rsidR="009B0FA7" w:rsidRPr="00610DBD" w:rsidRDefault="00CC0667" w:rsidP="00610DBD">
      <w:pPr>
        <w:numPr>
          <w:ilvl w:val="0"/>
          <w:numId w:val="2"/>
        </w:numPr>
        <w:overflowPunct/>
        <w:autoSpaceDE/>
        <w:autoSpaceDN/>
        <w:adjustRightInd/>
        <w:jc w:val="both"/>
        <w:rPr>
          <w:rFonts w:asciiTheme="minorHAnsi" w:hAnsiTheme="minorHAnsi" w:cstheme="minorHAnsi"/>
          <w:color w:val="000000"/>
          <w:szCs w:val="24"/>
        </w:rPr>
      </w:pPr>
      <w:r w:rsidRPr="00CC0667">
        <w:rPr>
          <w:rFonts w:asciiTheme="minorHAnsi" w:hAnsiTheme="minorHAnsi" w:cstheme="minorHAnsi"/>
          <w:color w:val="000000"/>
          <w:szCs w:val="24"/>
        </w:rPr>
        <w:lastRenderedPageBreak/>
        <w:t>Collect urine samples</w:t>
      </w:r>
      <w:r w:rsidR="00581ED6">
        <w:rPr>
          <w:rFonts w:asciiTheme="minorHAnsi" w:hAnsiTheme="minorHAnsi" w:cstheme="minorHAnsi"/>
          <w:color w:val="000000"/>
          <w:szCs w:val="24"/>
        </w:rPr>
        <w:t xml:space="preserve">, </w:t>
      </w:r>
      <w:r w:rsidRPr="00CC0667">
        <w:rPr>
          <w:rFonts w:asciiTheme="minorHAnsi" w:hAnsiTheme="minorHAnsi" w:cstheme="minorHAnsi"/>
          <w:color w:val="000000"/>
          <w:szCs w:val="24"/>
        </w:rPr>
        <w:t xml:space="preserve">administers breathalyzer tests </w:t>
      </w:r>
      <w:r w:rsidR="009B0FA7" w:rsidRPr="009B0FA7">
        <w:rPr>
          <w:rFonts w:asciiTheme="minorHAnsi" w:hAnsiTheme="minorHAnsi" w:cstheme="minorHAnsi"/>
          <w:color w:val="000000"/>
          <w:szCs w:val="24"/>
        </w:rPr>
        <w:t>and maintains drug testing supplies. </w:t>
      </w:r>
    </w:p>
    <w:p w14:paraId="6EFDDB2D" w14:textId="43E211D0" w:rsidR="009B0FA7" w:rsidRDefault="009B0FA7" w:rsidP="009B0FA7">
      <w:pPr>
        <w:numPr>
          <w:ilvl w:val="0"/>
          <w:numId w:val="2"/>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 xml:space="preserve">Perform general office support duties, </w:t>
      </w:r>
      <w:r w:rsidR="00AD165F">
        <w:rPr>
          <w:rFonts w:asciiTheme="minorHAnsi" w:hAnsiTheme="minorHAnsi" w:cstheme="minorHAnsi"/>
          <w:color w:val="000000"/>
          <w:szCs w:val="24"/>
        </w:rPr>
        <w:t xml:space="preserve">accompany Probation Offices during </w:t>
      </w:r>
      <w:r w:rsidRPr="009B0FA7">
        <w:rPr>
          <w:rFonts w:asciiTheme="minorHAnsi" w:hAnsiTheme="minorHAnsi" w:cstheme="minorHAnsi"/>
          <w:color w:val="000000"/>
          <w:szCs w:val="24"/>
        </w:rPr>
        <w:t>fieldwork, and administrative support assignments.</w:t>
      </w:r>
    </w:p>
    <w:p w14:paraId="78D3C0F6" w14:textId="64B0AD6A" w:rsidR="004E73F6" w:rsidRDefault="004E73F6" w:rsidP="004E73F6">
      <w:pPr>
        <w:numPr>
          <w:ilvl w:val="0"/>
          <w:numId w:val="2"/>
        </w:numPr>
        <w:overflowPunct/>
        <w:autoSpaceDE/>
        <w:autoSpaceDN/>
        <w:adjustRightInd/>
      </w:pPr>
      <w:r>
        <w:t>Partner with schools on Prevention and Intervention efforts</w:t>
      </w:r>
      <w:r w:rsidR="00A81897">
        <w:t>.</w:t>
      </w:r>
    </w:p>
    <w:p w14:paraId="2F37D0EA" w14:textId="1E2901FC" w:rsidR="004E73F6" w:rsidRPr="004E73F6" w:rsidRDefault="004E73F6" w:rsidP="004E73F6">
      <w:pPr>
        <w:numPr>
          <w:ilvl w:val="0"/>
          <w:numId w:val="2"/>
        </w:numPr>
        <w:overflowPunct/>
        <w:autoSpaceDE/>
        <w:autoSpaceDN/>
        <w:adjustRightInd/>
      </w:pPr>
      <w:r>
        <w:t>Maintains knowledge of community resources to assist youth and families</w:t>
      </w:r>
      <w:r w:rsidR="00A81897">
        <w:t>.</w:t>
      </w:r>
    </w:p>
    <w:p w14:paraId="62C5F63A" w14:textId="51D61ECB" w:rsidR="00C45559" w:rsidRPr="00122F69" w:rsidRDefault="00C45559" w:rsidP="00C45559">
      <w:pPr>
        <w:numPr>
          <w:ilvl w:val="0"/>
          <w:numId w:val="2"/>
        </w:numPr>
        <w:overflowPunct/>
        <w:autoSpaceDE/>
        <w:autoSpaceDN/>
        <w:adjustRightInd/>
      </w:pPr>
      <w:r w:rsidRPr="005E4266">
        <w:t>Performs research on probation related best practice topics</w:t>
      </w:r>
      <w:r w:rsidR="00A81897">
        <w:t>.</w:t>
      </w:r>
    </w:p>
    <w:p w14:paraId="6456EF9F" w14:textId="1F17098D" w:rsidR="00C45559" w:rsidRDefault="005D2FAB" w:rsidP="00C45559">
      <w:pPr>
        <w:numPr>
          <w:ilvl w:val="0"/>
          <w:numId w:val="2"/>
        </w:numPr>
        <w:overflowPunct/>
        <w:autoSpaceDE/>
        <w:autoSpaceDN/>
        <w:adjustRightInd/>
      </w:pPr>
      <w:r>
        <w:t>Counsels’</w:t>
      </w:r>
      <w:r w:rsidR="00C45559">
        <w:t xml:space="preserve"> youth based on the scope of their position</w:t>
      </w:r>
      <w:r w:rsidR="00A81897">
        <w:t>.</w:t>
      </w:r>
    </w:p>
    <w:p w14:paraId="70BECCDC" w14:textId="6F2829D4" w:rsidR="00C45559" w:rsidRPr="009B0FA7" w:rsidRDefault="00C45559" w:rsidP="00C45559">
      <w:pPr>
        <w:numPr>
          <w:ilvl w:val="0"/>
          <w:numId w:val="2"/>
        </w:numPr>
        <w:overflowPunct/>
        <w:autoSpaceDE/>
        <w:autoSpaceDN/>
        <w:adjustRightInd/>
        <w:jc w:val="both"/>
        <w:rPr>
          <w:rFonts w:asciiTheme="minorHAnsi" w:hAnsiTheme="minorHAnsi" w:cstheme="minorHAnsi"/>
          <w:color w:val="000000"/>
          <w:szCs w:val="24"/>
        </w:rPr>
      </w:pPr>
      <w:r>
        <w:t xml:space="preserve">Completes special projects as assigned by the </w:t>
      </w:r>
      <w:r w:rsidR="00A81897">
        <w:t>Justice Services Director.</w:t>
      </w:r>
    </w:p>
    <w:p w14:paraId="0E7F92C1" w14:textId="77777777" w:rsidR="008A4DAB" w:rsidRDefault="009B0FA7" w:rsidP="008A4DAB">
      <w:pPr>
        <w:numPr>
          <w:ilvl w:val="0"/>
          <w:numId w:val="2"/>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 w:val="21"/>
          <w:szCs w:val="21"/>
        </w:rPr>
        <w:t> </w:t>
      </w:r>
      <w:r w:rsidR="008A4DAB" w:rsidRPr="009B0FA7">
        <w:rPr>
          <w:rFonts w:asciiTheme="minorHAnsi" w:hAnsiTheme="minorHAnsi" w:cstheme="minorHAnsi"/>
          <w:color w:val="000000"/>
          <w:szCs w:val="24"/>
        </w:rPr>
        <w:t>Performs related duties as assigned.</w:t>
      </w:r>
    </w:p>
    <w:p w14:paraId="54932B31" w14:textId="4F2DB0C8" w:rsidR="009B0FA7" w:rsidRPr="009B0FA7" w:rsidRDefault="009B0FA7" w:rsidP="009B0FA7">
      <w:pPr>
        <w:overflowPunct/>
        <w:autoSpaceDE/>
        <w:autoSpaceDN/>
        <w:adjustRightInd/>
        <w:jc w:val="both"/>
        <w:rPr>
          <w:rFonts w:asciiTheme="minorHAnsi" w:hAnsiTheme="minorHAnsi" w:cstheme="minorHAnsi"/>
          <w:color w:val="000000"/>
          <w:sz w:val="21"/>
          <w:szCs w:val="21"/>
        </w:rPr>
      </w:pPr>
    </w:p>
    <w:p w14:paraId="2CECE4CC" w14:textId="77777777" w:rsidR="009B0FA7" w:rsidRPr="009B0FA7" w:rsidRDefault="009B0FA7" w:rsidP="009B0FA7">
      <w:pPr>
        <w:overflowPunct/>
        <w:autoSpaceDE/>
        <w:autoSpaceDN/>
        <w:adjustRightInd/>
        <w:rPr>
          <w:rFonts w:asciiTheme="minorHAnsi" w:hAnsiTheme="minorHAnsi" w:cstheme="minorHAnsi"/>
          <w:szCs w:val="24"/>
        </w:rPr>
      </w:pPr>
      <w:r w:rsidRPr="009B0FA7">
        <w:rPr>
          <w:rFonts w:asciiTheme="minorHAnsi" w:hAnsiTheme="minorHAnsi" w:cstheme="minorHAnsi"/>
          <w:b/>
          <w:bCs/>
          <w:color w:val="000000"/>
          <w:sz w:val="21"/>
          <w:szCs w:val="21"/>
          <w:u w:val="single"/>
        </w:rPr>
        <w:t>MINIMUM QUALIFICATIONS</w:t>
      </w:r>
    </w:p>
    <w:p w14:paraId="0BF3E4F1" w14:textId="263DE1E3" w:rsidR="008A4DAB" w:rsidRPr="00A81897" w:rsidRDefault="009B0FA7" w:rsidP="009B0FA7">
      <w:pPr>
        <w:overflowPunct/>
        <w:autoSpaceDE/>
        <w:autoSpaceDN/>
        <w:adjustRightInd/>
        <w:jc w:val="both"/>
        <w:rPr>
          <w:rFonts w:asciiTheme="minorHAnsi" w:hAnsiTheme="minorHAnsi" w:cstheme="minorHAnsi"/>
          <w:b/>
          <w:bCs/>
          <w:color w:val="000000"/>
          <w:sz w:val="21"/>
          <w:szCs w:val="21"/>
        </w:rPr>
      </w:pPr>
      <w:r w:rsidRPr="009B0FA7">
        <w:rPr>
          <w:rFonts w:asciiTheme="minorHAnsi" w:hAnsiTheme="minorHAnsi" w:cstheme="minorHAnsi"/>
          <w:b/>
          <w:bCs/>
          <w:color w:val="000000"/>
          <w:sz w:val="21"/>
          <w:szCs w:val="21"/>
        </w:rPr>
        <w:t>Knowledge of:</w:t>
      </w:r>
    </w:p>
    <w:p w14:paraId="3026B63B" w14:textId="77777777" w:rsidR="009B0FA7" w:rsidRPr="009B0FA7" w:rsidRDefault="009B0FA7" w:rsidP="009B0FA7">
      <w:pPr>
        <w:numPr>
          <w:ilvl w:val="0"/>
          <w:numId w:val="3"/>
        </w:numPr>
        <w:overflowPunct/>
        <w:autoSpaceDE/>
        <w:autoSpaceDN/>
        <w:adjustRightInd/>
        <w:contextualSpacing/>
        <w:jc w:val="both"/>
        <w:rPr>
          <w:rFonts w:asciiTheme="minorHAnsi" w:hAnsiTheme="minorHAnsi" w:cstheme="minorHAnsi"/>
          <w:color w:val="000000"/>
          <w:szCs w:val="24"/>
        </w:rPr>
      </w:pPr>
      <w:r w:rsidRPr="009B0FA7">
        <w:rPr>
          <w:rFonts w:asciiTheme="minorHAnsi" w:hAnsiTheme="minorHAnsi" w:cstheme="minorHAnsi"/>
          <w:color w:val="000000"/>
          <w:szCs w:val="24"/>
        </w:rPr>
        <w:t>Basic interviewing techniques.</w:t>
      </w:r>
    </w:p>
    <w:p w14:paraId="5829B559" w14:textId="77777777" w:rsidR="009B0FA7" w:rsidRPr="009B0FA7" w:rsidRDefault="009B0FA7" w:rsidP="009B0FA7">
      <w:pPr>
        <w:numPr>
          <w:ilvl w:val="0"/>
          <w:numId w:val="3"/>
        </w:numPr>
        <w:overflowPunct/>
        <w:autoSpaceDE/>
        <w:autoSpaceDN/>
        <w:adjustRightInd/>
        <w:contextualSpacing/>
        <w:jc w:val="both"/>
        <w:rPr>
          <w:rFonts w:asciiTheme="minorHAnsi" w:hAnsiTheme="minorHAnsi" w:cstheme="minorHAnsi"/>
          <w:color w:val="000000"/>
          <w:szCs w:val="24"/>
        </w:rPr>
      </w:pPr>
      <w:r w:rsidRPr="009B0FA7">
        <w:rPr>
          <w:rFonts w:asciiTheme="minorHAnsi" w:hAnsiTheme="minorHAnsi" w:cstheme="minorHAnsi"/>
          <w:color w:val="000000"/>
          <w:szCs w:val="24"/>
        </w:rPr>
        <w:t>General goals and purposes of the Probation Department, adult and juvenile probation programs, and the criminal justice system.</w:t>
      </w:r>
    </w:p>
    <w:p w14:paraId="531EEED9" w14:textId="77777777" w:rsidR="009B0FA7" w:rsidRPr="009B0FA7" w:rsidRDefault="009B0FA7" w:rsidP="009B0FA7">
      <w:pPr>
        <w:numPr>
          <w:ilvl w:val="0"/>
          <w:numId w:val="3"/>
        </w:numPr>
        <w:overflowPunct/>
        <w:autoSpaceDE/>
        <w:autoSpaceDN/>
        <w:adjustRightInd/>
        <w:contextualSpacing/>
        <w:jc w:val="both"/>
        <w:rPr>
          <w:rFonts w:asciiTheme="minorHAnsi" w:hAnsiTheme="minorHAnsi" w:cstheme="minorHAnsi"/>
          <w:color w:val="000000"/>
          <w:szCs w:val="24"/>
        </w:rPr>
      </w:pPr>
      <w:r w:rsidRPr="009B0FA7">
        <w:rPr>
          <w:rFonts w:asciiTheme="minorHAnsi" w:hAnsiTheme="minorHAnsi" w:cstheme="minorHAnsi"/>
          <w:color w:val="000000"/>
          <w:szCs w:val="24"/>
        </w:rPr>
        <w:t>Basic psychology of human behavior of juveniles and adults.</w:t>
      </w:r>
    </w:p>
    <w:p w14:paraId="64BDDAAA" w14:textId="77777777" w:rsidR="009B0FA7" w:rsidRPr="009B0FA7" w:rsidRDefault="009B0FA7" w:rsidP="009B0FA7">
      <w:pPr>
        <w:numPr>
          <w:ilvl w:val="0"/>
          <w:numId w:val="3"/>
        </w:numPr>
        <w:overflowPunct/>
        <w:autoSpaceDE/>
        <w:autoSpaceDN/>
        <w:adjustRightInd/>
        <w:contextualSpacing/>
        <w:jc w:val="both"/>
        <w:rPr>
          <w:rFonts w:asciiTheme="minorHAnsi" w:hAnsiTheme="minorHAnsi" w:cstheme="minorHAnsi"/>
          <w:color w:val="000000"/>
          <w:szCs w:val="24"/>
        </w:rPr>
      </w:pPr>
      <w:r w:rsidRPr="009B0FA7">
        <w:rPr>
          <w:rFonts w:asciiTheme="minorHAnsi" w:hAnsiTheme="minorHAnsi" w:cstheme="minorHAnsi"/>
          <w:color w:val="000000"/>
          <w:szCs w:val="24"/>
        </w:rPr>
        <w:t>Basic principles of criminology, juvenile delinquency, and alcohol and drug abuse.</w:t>
      </w:r>
    </w:p>
    <w:p w14:paraId="627A91CF" w14:textId="77777777" w:rsidR="009B0FA7" w:rsidRPr="009B0FA7" w:rsidRDefault="009B0FA7" w:rsidP="009B0FA7">
      <w:pPr>
        <w:numPr>
          <w:ilvl w:val="0"/>
          <w:numId w:val="3"/>
        </w:numPr>
        <w:overflowPunct/>
        <w:autoSpaceDE/>
        <w:autoSpaceDN/>
        <w:adjustRightInd/>
        <w:contextualSpacing/>
        <w:jc w:val="both"/>
        <w:rPr>
          <w:rFonts w:asciiTheme="minorHAnsi" w:hAnsiTheme="minorHAnsi" w:cstheme="minorHAnsi"/>
          <w:color w:val="000000"/>
          <w:szCs w:val="24"/>
        </w:rPr>
      </w:pPr>
      <w:r w:rsidRPr="009B0FA7">
        <w:rPr>
          <w:rFonts w:asciiTheme="minorHAnsi" w:hAnsiTheme="minorHAnsi" w:cstheme="minorHAnsi"/>
          <w:color w:val="000000"/>
          <w:szCs w:val="24"/>
        </w:rPr>
        <w:t>Recordkeeping principles and practices.</w:t>
      </w:r>
    </w:p>
    <w:p w14:paraId="13389B2D" w14:textId="035A4AD2" w:rsidR="009B0FA7" w:rsidRPr="009B0FA7" w:rsidRDefault="009B0FA7" w:rsidP="009B0FA7">
      <w:pPr>
        <w:numPr>
          <w:ilvl w:val="0"/>
          <w:numId w:val="4"/>
        </w:numPr>
        <w:overflowPunct/>
        <w:autoSpaceDE/>
        <w:autoSpaceDN/>
        <w:adjustRightInd/>
        <w:contextualSpacing/>
        <w:rPr>
          <w:rFonts w:asciiTheme="minorHAnsi" w:hAnsiTheme="minorHAnsi" w:cstheme="minorHAnsi"/>
          <w:color w:val="000000"/>
          <w:szCs w:val="24"/>
        </w:rPr>
      </w:pPr>
      <w:r w:rsidRPr="009B0FA7">
        <w:rPr>
          <w:rFonts w:asciiTheme="minorHAnsi" w:hAnsiTheme="minorHAnsi" w:cstheme="minorHAnsi"/>
          <w:color w:val="000000"/>
          <w:szCs w:val="24"/>
        </w:rPr>
        <w:t>Basic principles affecting human behavior; basic causes of delinquency and crime; and basic interviewing principles and techniques.</w:t>
      </w:r>
    </w:p>
    <w:p w14:paraId="1F8C0C59" w14:textId="77777777" w:rsidR="009B0FA7" w:rsidRDefault="009B0FA7" w:rsidP="009B0FA7">
      <w:pPr>
        <w:numPr>
          <w:ilvl w:val="0"/>
          <w:numId w:val="5"/>
        </w:numPr>
        <w:overflowPunct/>
        <w:autoSpaceDE/>
        <w:autoSpaceDN/>
        <w:adjustRightInd/>
        <w:contextualSpacing/>
        <w:jc w:val="both"/>
        <w:rPr>
          <w:rFonts w:asciiTheme="minorHAnsi" w:hAnsiTheme="minorHAnsi" w:cstheme="minorHAnsi"/>
          <w:color w:val="000000"/>
          <w:szCs w:val="24"/>
        </w:rPr>
      </w:pPr>
      <w:r w:rsidRPr="009B0FA7">
        <w:rPr>
          <w:rFonts w:asciiTheme="minorHAnsi" w:hAnsiTheme="minorHAnsi" w:cstheme="minorHAnsi"/>
          <w:color w:val="000000"/>
          <w:szCs w:val="24"/>
        </w:rPr>
        <w:t>Customer service principles and techniques. </w:t>
      </w:r>
    </w:p>
    <w:p w14:paraId="2943265E" w14:textId="77777777" w:rsidR="009B0FA7" w:rsidRDefault="009B0FA7" w:rsidP="009B0FA7">
      <w:pPr>
        <w:numPr>
          <w:ilvl w:val="0"/>
          <w:numId w:val="6"/>
        </w:numPr>
        <w:overflowPunct/>
        <w:autoSpaceDE/>
        <w:autoSpaceDN/>
        <w:adjustRightInd/>
        <w:contextualSpacing/>
        <w:jc w:val="both"/>
        <w:rPr>
          <w:rFonts w:asciiTheme="minorHAnsi" w:hAnsiTheme="minorHAnsi" w:cstheme="minorHAnsi"/>
          <w:color w:val="000000"/>
          <w:szCs w:val="24"/>
        </w:rPr>
      </w:pPr>
      <w:r w:rsidRPr="009B0FA7">
        <w:rPr>
          <w:rFonts w:asciiTheme="minorHAnsi" w:hAnsiTheme="minorHAnsi" w:cstheme="minorHAnsi"/>
          <w:color w:val="000000"/>
          <w:szCs w:val="24"/>
        </w:rPr>
        <w:t>Written and oral communications skills.</w:t>
      </w:r>
    </w:p>
    <w:p w14:paraId="622510D4" w14:textId="46A7AA75" w:rsidR="009B0FA7" w:rsidRPr="009B0FA7" w:rsidRDefault="009B0FA7" w:rsidP="009B0FA7">
      <w:pPr>
        <w:numPr>
          <w:ilvl w:val="0"/>
          <w:numId w:val="6"/>
        </w:numPr>
        <w:overflowPunct/>
        <w:autoSpaceDE/>
        <w:autoSpaceDN/>
        <w:adjustRightInd/>
        <w:contextualSpacing/>
        <w:jc w:val="both"/>
        <w:rPr>
          <w:rFonts w:asciiTheme="minorHAnsi" w:hAnsiTheme="minorHAnsi" w:cstheme="minorHAnsi"/>
          <w:color w:val="000000"/>
          <w:szCs w:val="24"/>
        </w:rPr>
      </w:pPr>
      <w:r w:rsidRPr="009B0FA7">
        <w:rPr>
          <w:rFonts w:asciiTheme="minorHAnsi" w:hAnsiTheme="minorHAnsi" w:cstheme="minorHAnsi"/>
          <w:color w:val="000000"/>
          <w:szCs w:val="24"/>
        </w:rPr>
        <w:t>Proper English spelling, grammar, and punctuation.</w:t>
      </w:r>
    </w:p>
    <w:p w14:paraId="43037945" w14:textId="77777777" w:rsidR="009B0FA7" w:rsidRPr="009B0FA7" w:rsidRDefault="009B0FA7" w:rsidP="009B0FA7">
      <w:pPr>
        <w:numPr>
          <w:ilvl w:val="0"/>
          <w:numId w:val="6"/>
        </w:numPr>
        <w:overflowPunct/>
        <w:autoSpaceDE/>
        <w:autoSpaceDN/>
        <w:adjustRightInd/>
        <w:contextualSpacing/>
        <w:rPr>
          <w:rFonts w:asciiTheme="minorHAnsi" w:hAnsiTheme="minorHAnsi" w:cstheme="minorHAnsi"/>
          <w:color w:val="000000"/>
          <w:szCs w:val="24"/>
        </w:rPr>
      </w:pPr>
      <w:r w:rsidRPr="009B0FA7">
        <w:rPr>
          <w:rFonts w:asciiTheme="minorHAnsi" w:hAnsiTheme="minorHAnsi" w:cstheme="minorHAnsi"/>
          <w:color w:val="000000"/>
          <w:szCs w:val="24"/>
        </w:rPr>
        <w:t>Computers and software programs (e.g., Microsoft software applications) to conduct research, assess information, and/or prepare documentation.</w:t>
      </w:r>
    </w:p>
    <w:p w14:paraId="77502740" w14:textId="77777777" w:rsidR="009B0FA7" w:rsidRPr="009B0FA7" w:rsidRDefault="009B0FA7" w:rsidP="009B0FA7">
      <w:pPr>
        <w:numPr>
          <w:ilvl w:val="0"/>
          <w:numId w:val="6"/>
        </w:numPr>
        <w:overflowPunct/>
        <w:autoSpaceDE/>
        <w:autoSpaceDN/>
        <w:adjustRightInd/>
        <w:contextualSpacing/>
        <w:rPr>
          <w:rFonts w:asciiTheme="minorHAnsi" w:hAnsiTheme="minorHAnsi" w:cstheme="minorHAnsi"/>
          <w:color w:val="000000"/>
          <w:szCs w:val="24"/>
        </w:rPr>
      </w:pPr>
      <w:r w:rsidRPr="009B0FA7">
        <w:rPr>
          <w:rFonts w:asciiTheme="minorHAnsi" w:hAnsiTheme="minorHAnsi" w:cstheme="minorHAnsi"/>
          <w:color w:val="000000"/>
          <w:szCs w:val="24"/>
        </w:rPr>
        <w:t>Principles and techniques for working with groups and fostering effective team interaction.</w:t>
      </w:r>
    </w:p>
    <w:p w14:paraId="58FEC4A0" w14:textId="77777777" w:rsidR="009B0FA7" w:rsidRPr="009B0FA7" w:rsidRDefault="009B0FA7" w:rsidP="009B0FA7">
      <w:pPr>
        <w:overflowPunct/>
        <w:autoSpaceDE/>
        <w:autoSpaceDN/>
        <w:adjustRightInd/>
        <w:jc w:val="both"/>
        <w:rPr>
          <w:rFonts w:asciiTheme="minorHAnsi" w:hAnsiTheme="minorHAnsi" w:cstheme="minorHAnsi"/>
          <w:color w:val="000000"/>
          <w:sz w:val="21"/>
          <w:szCs w:val="21"/>
        </w:rPr>
      </w:pPr>
      <w:r w:rsidRPr="009B0FA7">
        <w:rPr>
          <w:rFonts w:asciiTheme="minorHAnsi" w:hAnsiTheme="minorHAnsi" w:cstheme="minorHAnsi"/>
          <w:color w:val="000000"/>
          <w:sz w:val="21"/>
          <w:szCs w:val="21"/>
        </w:rPr>
        <w:t> </w:t>
      </w:r>
    </w:p>
    <w:p w14:paraId="40CA0A10" w14:textId="77777777" w:rsidR="009B0FA7" w:rsidRPr="009B0FA7" w:rsidRDefault="009B0FA7" w:rsidP="009B0FA7">
      <w:pPr>
        <w:overflowPunct/>
        <w:autoSpaceDE/>
        <w:autoSpaceDN/>
        <w:adjustRightInd/>
        <w:jc w:val="both"/>
        <w:rPr>
          <w:rFonts w:asciiTheme="minorHAnsi" w:hAnsiTheme="minorHAnsi" w:cstheme="minorHAnsi"/>
          <w:color w:val="000000"/>
          <w:sz w:val="21"/>
          <w:szCs w:val="21"/>
        </w:rPr>
      </w:pPr>
      <w:r w:rsidRPr="009B0FA7">
        <w:rPr>
          <w:rFonts w:asciiTheme="minorHAnsi" w:hAnsiTheme="minorHAnsi" w:cstheme="minorHAnsi"/>
          <w:b/>
          <w:bCs/>
          <w:color w:val="000000"/>
          <w:sz w:val="21"/>
          <w:szCs w:val="21"/>
        </w:rPr>
        <w:t>Ability to:</w:t>
      </w:r>
    </w:p>
    <w:p w14:paraId="21F0DCC9" w14:textId="77777777" w:rsidR="009B0FA7" w:rsidRPr="009B0FA7" w:rsidRDefault="009B0FA7" w:rsidP="009B0FA7">
      <w:pPr>
        <w:numPr>
          <w:ilvl w:val="0"/>
          <w:numId w:val="7"/>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Learn the basic principles of probation case monitoring.</w:t>
      </w:r>
    </w:p>
    <w:p w14:paraId="3052BDBF" w14:textId="77777777" w:rsidR="009B0FA7" w:rsidRPr="009B0FA7" w:rsidRDefault="009B0FA7" w:rsidP="009B0FA7">
      <w:pPr>
        <w:numPr>
          <w:ilvl w:val="0"/>
          <w:numId w:val="7"/>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Learn and apply the rules, regulations, policies, and procedures pertaining to probation work.</w:t>
      </w:r>
    </w:p>
    <w:p w14:paraId="71462119" w14:textId="77777777" w:rsidR="009B0FA7" w:rsidRPr="009B0FA7" w:rsidRDefault="009B0FA7" w:rsidP="009B0FA7">
      <w:pPr>
        <w:numPr>
          <w:ilvl w:val="0"/>
          <w:numId w:val="7"/>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Learn appropriate interviewing techniques.</w:t>
      </w:r>
    </w:p>
    <w:p w14:paraId="2A70BEAF" w14:textId="77777777" w:rsidR="009B0FA7" w:rsidRPr="009B0FA7" w:rsidRDefault="009B0FA7" w:rsidP="009B0FA7">
      <w:pPr>
        <w:numPr>
          <w:ilvl w:val="0"/>
          <w:numId w:val="7"/>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Read, understand, interpret, and explain the rules and regulations related to probation programs and services.</w:t>
      </w:r>
    </w:p>
    <w:p w14:paraId="42500A21" w14:textId="77777777" w:rsidR="009B0FA7" w:rsidRPr="009B0FA7" w:rsidRDefault="009B0FA7" w:rsidP="009B0FA7">
      <w:pPr>
        <w:numPr>
          <w:ilvl w:val="0"/>
          <w:numId w:val="7"/>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Locate, identify, and correct inaccurate or incomplete information.</w:t>
      </w:r>
    </w:p>
    <w:p w14:paraId="13A16391" w14:textId="77777777" w:rsidR="009B0FA7" w:rsidRPr="009B0FA7" w:rsidRDefault="009B0FA7" w:rsidP="009B0FA7">
      <w:pPr>
        <w:numPr>
          <w:ilvl w:val="0"/>
          <w:numId w:val="7"/>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Make referrals to appropriate agencies and social service programs.</w:t>
      </w:r>
    </w:p>
    <w:p w14:paraId="31756168" w14:textId="77777777" w:rsidR="009B0FA7" w:rsidRPr="009B0FA7" w:rsidRDefault="009B0FA7" w:rsidP="009B0FA7">
      <w:pPr>
        <w:numPr>
          <w:ilvl w:val="0"/>
          <w:numId w:val="7"/>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Exercise sound judgment when dealing with probationers within established procedures and regulations.</w:t>
      </w:r>
    </w:p>
    <w:p w14:paraId="7F26A14D" w14:textId="77777777" w:rsidR="009B0FA7" w:rsidRPr="009B0FA7" w:rsidRDefault="009B0FA7" w:rsidP="009B0FA7">
      <w:pPr>
        <w:numPr>
          <w:ilvl w:val="0"/>
          <w:numId w:val="7"/>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Communicate effectively with individuals from diverse socio-economic and cultural backgrounds.</w:t>
      </w:r>
    </w:p>
    <w:p w14:paraId="080714F7" w14:textId="77777777" w:rsidR="009B0FA7" w:rsidRPr="009B0FA7" w:rsidRDefault="009B0FA7" w:rsidP="009B0FA7">
      <w:pPr>
        <w:numPr>
          <w:ilvl w:val="0"/>
          <w:numId w:val="7"/>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Follow written and oral directions and instructions.</w:t>
      </w:r>
    </w:p>
    <w:p w14:paraId="12BC034D" w14:textId="77777777" w:rsidR="009B0FA7" w:rsidRPr="009B0FA7" w:rsidRDefault="009B0FA7" w:rsidP="009B0FA7">
      <w:pPr>
        <w:numPr>
          <w:ilvl w:val="0"/>
          <w:numId w:val="7"/>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Think clearly and act calmly in emergency situations.</w:t>
      </w:r>
    </w:p>
    <w:p w14:paraId="51D763F5" w14:textId="77777777" w:rsidR="009B0FA7" w:rsidRPr="009B0FA7" w:rsidRDefault="009B0FA7" w:rsidP="009B0FA7">
      <w:pPr>
        <w:numPr>
          <w:ilvl w:val="0"/>
          <w:numId w:val="7"/>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Evaluate situations and respond appropriately.</w:t>
      </w:r>
    </w:p>
    <w:p w14:paraId="4F2296AE" w14:textId="77777777" w:rsidR="009B0FA7" w:rsidRPr="009B0FA7" w:rsidRDefault="009B0FA7" w:rsidP="009B0FA7">
      <w:pPr>
        <w:numPr>
          <w:ilvl w:val="0"/>
          <w:numId w:val="7"/>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Prepare clear, comprehensive reports.</w:t>
      </w:r>
    </w:p>
    <w:p w14:paraId="7CFB6188" w14:textId="77777777" w:rsidR="009B0FA7" w:rsidRPr="009B0FA7" w:rsidRDefault="009B0FA7" w:rsidP="009B0FA7">
      <w:pPr>
        <w:numPr>
          <w:ilvl w:val="0"/>
          <w:numId w:val="7"/>
        </w:numPr>
        <w:overflowPunct/>
        <w:autoSpaceDE/>
        <w:autoSpaceDN/>
        <w:adjustRightInd/>
        <w:jc w:val="both"/>
        <w:rPr>
          <w:rFonts w:asciiTheme="minorHAnsi" w:hAnsiTheme="minorHAnsi" w:cstheme="minorHAnsi"/>
          <w:color w:val="000000"/>
          <w:szCs w:val="24"/>
        </w:rPr>
      </w:pPr>
      <w:r w:rsidRPr="009B0FA7">
        <w:rPr>
          <w:rFonts w:asciiTheme="minorHAnsi" w:hAnsiTheme="minorHAnsi" w:cstheme="minorHAnsi"/>
          <w:color w:val="000000"/>
          <w:szCs w:val="24"/>
        </w:rPr>
        <w:t>Maintain accurate records and files.</w:t>
      </w:r>
    </w:p>
    <w:p w14:paraId="52D993D1" w14:textId="77777777" w:rsidR="009B0FA7" w:rsidRPr="009B0FA7" w:rsidRDefault="009B0FA7" w:rsidP="009B0FA7">
      <w:pPr>
        <w:numPr>
          <w:ilvl w:val="0"/>
          <w:numId w:val="7"/>
        </w:numPr>
        <w:overflowPunct/>
        <w:autoSpaceDE/>
        <w:autoSpaceDN/>
        <w:adjustRightInd/>
        <w:contextualSpacing/>
        <w:jc w:val="both"/>
        <w:rPr>
          <w:rFonts w:asciiTheme="minorHAnsi" w:hAnsiTheme="minorHAnsi" w:cstheme="minorHAnsi"/>
          <w:color w:val="000000"/>
          <w:szCs w:val="24"/>
        </w:rPr>
      </w:pPr>
      <w:r w:rsidRPr="009B0FA7">
        <w:rPr>
          <w:rFonts w:asciiTheme="minorHAnsi" w:hAnsiTheme="minorHAnsi" w:cstheme="minorHAnsi"/>
          <w:color w:val="000000"/>
          <w:szCs w:val="24"/>
        </w:rPr>
        <w:t>Meet standards of adequate physical stature, endurance, and agility.</w:t>
      </w:r>
    </w:p>
    <w:p w14:paraId="0008AB0C" w14:textId="77777777" w:rsidR="009B0FA7" w:rsidRPr="009B0FA7" w:rsidRDefault="009B0FA7" w:rsidP="009B0FA7">
      <w:pPr>
        <w:numPr>
          <w:ilvl w:val="0"/>
          <w:numId w:val="7"/>
        </w:numPr>
        <w:overflowPunct/>
        <w:autoSpaceDE/>
        <w:autoSpaceDN/>
        <w:adjustRightInd/>
        <w:contextualSpacing/>
        <w:jc w:val="both"/>
        <w:rPr>
          <w:rFonts w:asciiTheme="minorHAnsi" w:hAnsiTheme="minorHAnsi" w:cstheme="minorHAnsi"/>
          <w:color w:val="000000"/>
          <w:szCs w:val="24"/>
        </w:rPr>
      </w:pPr>
      <w:r w:rsidRPr="009B0FA7">
        <w:rPr>
          <w:rFonts w:asciiTheme="minorHAnsi" w:hAnsiTheme="minorHAnsi" w:cstheme="minorHAnsi"/>
          <w:color w:val="000000"/>
          <w:szCs w:val="24"/>
        </w:rPr>
        <w:lastRenderedPageBreak/>
        <w:t>Effectively, tactfully, and courteously represent the probation department with the public and other agencies.</w:t>
      </w:r>
    </w:p>
    <w:p w14:paraId="679690F9" w14:textId="77777777" w:rsidR="009B0FA7" w:rsidRPr="009B0FA7" w:rsidRDefault="009B0FA7" w:rsidP="009B0FA7">
      <w:pPr>
        <w:numPr>
          <w:ilvl w:val="0"/>
          <w:numId w:val="7"/>
        </w:numPr>
        <w:overflowPunct/>
        <w:autoSpaceDE/>
        <w:autoSpaceDN/>
        <w:adjustRightInd/>
        <w:contextualSpacing/>
        <w:jc w:val="both"/>
        <w:rPr>
          <w:rFonts w:asciiTheme="minorHAnsi" w:hAnsiTheme="minorHAnsi" w:cstheme="minorHAnsi"/>
          <w:color w:val="000000"/>
          <w:szCs w:val="24"/>
        </w:rPr>
      </w:pPr>
      <w:r w:rsidRPr="009B0FA7">
        <w:rPr>
          <w:rFonts w:asciiTheme="minorHAnsi" w:hAnsiTheme="minorHAnsi" w:cstheme="minorHAnsi"/>
          <w:color w:val="000000"/>
          <w:szCs w:val="24"/>
        </w:rPr>
        <w:t>Regularly work well under pressure, meeting multiple and sometimes conflicting deadlines.</w:t>
      </w:r>
    </w:p>
    <w:p w14:paraId="16448158" w14:textId="77777777" w:rsidR="009B0FA7" w:rsidRPr="009B0FA7" w:rsidRDefault="009B0FA7" w:rsidP="009B0FA7">
      <w:pPr>
        <w:numPr>
          <w:ilvl w:val="0"/>
          <w:numId w:val="7"/>
        </w:numPr>
        <w:overflowPunct/>
        <w:autoSpaceDE/>
        <w:autoSpaceDN/>
        <w:adjustRightInd/>
        <w:contextualSpacing/>
        <w:jc w:val="both"/>
        <w:rPr>
          <w:rFonts w:asciiTheme="minorHAnsi" w:hAnsiTheme="minorHAnsi" w:cstheme="minorHAnsi"/>
          <w:color w:val="000000"/>
          <w:szCs w:val="24"/>
        </w:rPr>
      </w:pPr>
      <w:r w:rsidRPr="009B0FA7">
        <w:rPr>
          <w:rFonts w:asciiTheme="minorHAnsi" w:hAnsiTheme="minorHAnsi" w:cstheme="minorHAnsi"/>
          <w:color w:val="000000"/>
          <w:szCs w:val="24"/>
        </w:rPr>
        <w:t>Communicate clearly and concisely, both orally and in writing.</w:t>
      </w:r>
    </w:p>
    <w:p w14:paraId="5D22C8C3" w14:textId="77777777" w:rsidR="009B0FA7" w:rsidRPr="009B0FA7" w:rsidRDefault="009B0FA7" w:rsidP="009B0FA7">
      <w:pPr>
        <w:numPr>
          <w:ilvl w:val="0"/>
          <w:numId w:val="8"/>
        </w:numPr>
        <w:overflowPunct/>
        <w:autoSpaceDE/>
        <w:autoSpaceDN/>
        <w:adjustRightInd/>
        <w:contextualSpacing/>
        <w:rPr>
          <w:rFonts w:asciiTheme="minorHAnsi" w:hAnsiTheme="minorHAnsi" w:cstheme="minorHAnsi"/>
          <w:color w:val="000000"/>
          <w:szCs w:val="24"/>
        </w:rPr>
      </w:pPr>
      <w:r w:rsidRPr="009B0FA7">
        <w:rPr>
          <w:rFonts w:asciiTheme="minorHAnsi" w:hAnsiTheme="minorHAnsi" w:cstheme="minorHAnsi"/>
          <w:color w:val="000000"/>
          <w:szCs w:val="24"/>
        </w:rPr>
        <w:t>Utilize a computer, relevant software applications, and/or other equipment as assigned to perform a variety of work tasks.</w:t>
      </w:r>
    </w:p>
    <w:p w14:paraId="1A7CB8BC" w14:textId="77777777" w:rsidR="009B0FA7" w:rsidRPr="009B0FA7" w:rsidRDefault="009B0FA7" w:rsidP="009B0FA7">
      <w:pPr>
        <w:numPr>
          <w:ilvl w:val="0"/>
          <w:numId w:val="8"/>
        </w:numPr>
        <w:overflowPunct/>
        <w:autoSpaceDE/>
        <w:autoSpaceDN/>
        <w:adjustRightInd/>
        <w:contextualSpacing/>
        <w:rPr>
          <w:rFonts w:asciiTheme="minorHAnsi" w:hAnsiTheme="minorHAnsi" w:cstheme="minorHAnsi"/>
          <w:color w:val="000000"/>
          <w:szCs w:val="24"/>
        </w:rPr>
      </w:pPr>
      <w:r w:rsidRPr="009B0FA7">
        <w:rPr>
          <w:rFonts w:asciiTheme="minorHAnsi" w:hAnsiTheme="minorHAnsi" w:cstheme="minorHAnsi"/>
          <w:color w:val="000000"/>
          <w:szCs w:val="24"/>
        </w:rPr>
        <w:t>Establish, maintain, and foster positive and effective working relationships with those contacted in the course of work.</w:t>
      </w:r>
    </w:p>
    <w:p w14:paraId="17652E76" w14:textId="77777777" w:rsidR="00EE1443" w:rsidRDefault="00EE1443" w:rsidP="00EE1443">
      <w:pPr>
        <w:jc w:val="both"/>
      </w:pPr>
    </w:p>
    <w:p w14:paraId="1FB41ECA" w14:textId="77777777" w:rsidR="00EE1443" w:rsidRDefault="00EE1443" w:rsidP="00EE1443">
      <w:pPr>
        <w:numPr>
          <w:ilvl w:val="12"/>
          <w:numId w:val="0"/>
        </w:numPr>
        <w:jc w:val="both"/>
        <w:rPr>
          <w:b/>
        </w:rPr>
      </w:pPr>
      <w:r>
        <w:rPr>
          <w:b/>
        </w:rPr>
        <w:t>Other Duties and Responsibilities</w:t>
      </w:r>
    </w:p>
    <w:p w14:paraId="1D843491" w14:textId="46ECA2CD" w:rsidR="00EE1443" w:rsidRPr="00D26FD0" w:rsidRDefault="00EE1443" w:rsidP="00D933BA">
      <w:pPr>
        <w:numPr>
          <w:ilvl w:val="0"/>
          <w:numId w:val="1"/>
        </w:numPr>
        <w:ind w:left="720"/>
        <w:jc w:val="both"/>
        <w:rPr>
          <w:i/>
        </w:rPr>
      </w:pPr>
      <w:r>
        <w:t xml:space="preserve">Performs other related duties as required. </w:t>
      </w:r>
    </w:p>
    <w:p w14:paraId="6C0DBB4E" w14:textId="77777777" w:rsidR="00EE1443" w:rsidRDefault="00EE1443" w:rsidP="00EE1443">
      <w:pPr>
        <w:ind w:left="720"/>
        <w:rPr>
          <w:i/>
        </w:rPr>
      </w:pPr>
    </w:p>
    <w:p w14:paraId="476D7C8B" w14:textId="25204482" w:rsidR="000319AC" w:rsidRPr="00AB01F0" w:rsidRDefault="00EE1443" w:rsidP="00EE1443">
      <w:pPr>
        <w:numPr>
          <w:ilvl w:val="12"/>
          <w:numId w:val="0"/>
        </w:numPr>
        <w:rPr>
          <w:b/>
          <w:sz w:val="28"/>
          <w:u w:val="single"/>
        </w:rPr>
      </w:pPr>
      <w:r>
        <w:rPr>
          <w:b/>
          <w:sz w:val="28"/>
          <w:u w:val="single"/>
        </w:rPr>
        <w:t>Acceptable Experience and Training</w:t>
      </w:r>
    </w:p>
    <w:p w14:paraId="04C4B2BE" w14:textId="451204D7" w:rsidR="009B0BF8" w:rsidRDefault="009B0BF8" w:rsidP="009B0FA7">
      <w:pPr>
        <w:pStyle w:val="NormalWeb"/>
        <w:numPr>
          <w:ilvl w:val="0"/>
          <w:numId w:val="1"/>
        </w:numPr>
        <w:spacing w:before="0" w:beforeAutospacing="0" w:after="0" w:afterAutospacing="0"/>
        <w:jc w:val="both"/>
        <w:rPr>
          <w:rFonts w:asciiTheme="minorHAnsi" w:hAnsiTheme="minorHAnsi" w:cstheme="minorHAnsi"/>
          <w:color w:val="000000"/>
        </w:rPr>
      </w:pPr>
      <w:bookmarkStart w:id="0" w:name="_Hlk512262747"/>
      <w:r>
        <w:rPr>
          <w:rFonts w:asciiTheme="minorHAnsi" w:hAnsiTheme="minorHAnsi" w:cstheme="minorHAnsi"/>
          <w:color w:val="000000"/>
        </w:rPr>
        <w:t xml:space="preserve">High School Diploma or GED </w:t>
      </w:r>
      <w:r w:rsidR="00707E5E">
        <w:rPr>
          <w:rFonts w:asciiTheme="minorHAnsi" w:hAnsiTheme="minorHAnsi" w:cstheme="minorHAnsi"/>
          <w:color w:val="000000"/>
        </w:rPr>
        <w:t>equivalent.</w:t>
      </w:r>
    </w:p>
    <w:p w14:paraId="75497488" w14:textId="51097C07" w:rsidR="00707E5E" w:rsidRPr="0046220E" w:rsidRDefault="00707E5E" w:rsidP="0046220E">
      <w:pPr>
        <w:pStyle w:val="NormalWeb"/>
        <w:numPr>
          <w:ilvl w:val="0"/>
          <w:numId w:val="1"/>
        </w:numPr>
        <w:spacing w:before="0" w:beforeAutospacing="0" w:after="0" w:afterAutospacing="0"/>
        <w:jc w:val="both"/>
        <w:rPr>
          <w:rFonts w:asciiTheme="minorHAnsi" w:hAnsiTheme="minorHAnsi" w:cstheme="minorHAnsi"/>
          <w:color w:val="000000"/>
        </w:rPr>
      </w:pPr>
      <w:r w:rsidRPr="009B0FA7">
        <w:rPr>
          <w:rFonts w:asciiTheme="minorHAnsi" w:hAnsiTheme="minorHAnsi" w:cstheme="minorHAnsi"/>
          <w:color w:val="000000"/>
        </w:rPr>
        <w:t xml:space="preserve">Completion of sixty (60) </w:t>
      </w:r>
      <w:r w:rsidRPr="00A8102D">
        <w:rPr>
          <w:rFonts w:asciiTheme="minorHAnsi" w:hAnsiTheme="minorHAnsi" w:cstheme="minorHAnsi"/>
          <w:color w:val="000000"/>
        </w:rPr>
        <w:t xml:space="preserve">college level academic credits, preferably in Social Work, Criminal Justice, Psychology or a related field or equivalent combination of education and </w:t>
      </w:r>
      <w:r w:rsidR="00C62194" w:rsidRPr="00A8102D">
        <w:rPr>
          <w:rFonts w:asciiTheme="minorHAnsi" w:hAnsiTheme="minorHAnsi" w:cstheme="minorHAnsi"/>
          <w:color w:val="000000"/>
        </w:rPr>
        <w:t>experience.</w:t>
      </w:r>
    </w:p>
    <w:p w14:paraId="7D66B054" w14:textId="618D4CB5" w:rsidR="009B0FA7" w:rsidRPr="009B0FA7" w:rsidRDefault="009B0FA7" w:rsidP="009B0FA7">
      <w:pPr>
        <w:pStyle w:val="NormalWeb"/>
        <w:numPr>
          <w:ilvl w:val="0"/>
          <w:numId w:val="1"/>
        </w:numPr>
        <w:spacing w:before="0" w:beforeAutospacing="0" w:after="0" w:afterAutospacing="0"/>
        <w:jc w:val="both"/>
        <w:rPr>
          <w:rFonts w:asciiTheme="minorHAnsi" w:hAnsiTheme="minorHAnsi" w:cstheme="minorHAnsi"/>
          <w:color w:val="000000"/>
        </w:rPr>
      </w:pPr>
      <w:r w:rsidRPr="009B0FA7">
        <w:rPr>
          <w:rFonts w:asciiTheme="minorHAnsi" w:hAnsiTheme="minorHAnsi" w:cstheme="minorHAnsi"/>
          <w:color w:val="000000"/>
        </w:rPr>
        <w:t>One (1) year of full-time clerical or public service experience in a position that included exposure to and experience with court terminology and procedures. </w:t>
      </w:r>
    </w:p>
    <w:p w14:paraId="528D91F1" w14:textId="22D5C30E" w:rsidR="009B0FA7" w:rsidRPr="009B0FA7" w:rsidRDefault="009B0FA7" w:rsidP="009B0FA7">
      <w:pPr>
        <w:pStyle w:val="NormalWeb"/>
        <w:numPr>
          <w:ilvl w:val="0"/>
          <w:numId w:val="1"/>
        </w:numPr>
        <w:spacing w:before="0" w:beforeAutospacing="0" w:after="0" w:afterAutospacing="0"/>
        <w:jc w:val="both"/>
        <w:rPr>
          <w:rFonts w:asciiTheme="minorHAnsi" w:hAnsiTheme="minorHAnsi" w:cstheme="minorHAnsi"/>
          <w:color w:val="000000"/>
        </w:rPr>
      </w:pPr>
      <w:r w:rsidRPr="009B0FA7">
        <w:rPr>
          <w:rFonts w:asciiTheme="minorHAnsi" w:hAnsiTheme="minorHAnsi" w:cstheme="minorHAnsi"/>
          <w:color w:val="000000"/>
        </w:rPr>
        <w:t>Previous experience working with juveniles and adults, which included substantial public contact</w:t>
      </w:r>
      <w:r w:rsidR="0046220E">
        <w:rPr>
          <w:rFonts w:asciiTheme="minorHAnsi" w:hAnsiTheme="minorHAnsi" w:cstheme="minorHAnsi"/>
          <w:color w:val="000000"/>
        </w:rPr>
        <w:t xml:space="preserve"> and social work </w:t>
      </w:r>
      <w:r w:rsidRPr="009B0FA7">
        <w:rPr>
          <w:rFonts w:asciiTheme="minorHAnsi" w:hAnsiTheme="minorHAnsi" w:cstheme="minorHAnsi"/>
          <w:color w:val="000000"/>
        </w:rPr>
        <w:t>is highly desirable.</w:t>
      </w:r>
    </w:p>
    <w:p w14:paraId="276D3760" w14:textId="77777777" w:rsidR="00EE1443" w:rsidRPr="009B0FA7" w:rsidRDefault="00EE1443" w:rsidP="00EE1443">
      <w:pPr>
        <w:numPr>
          <w:ilvl w:val="0"/>
          <w:numId w:val="1"/>
        </w:numPr>
        <w:jc w:val="both"/>
        <w:rPr>
          <w:rFonts w:asciiTheme="minorHAnsi" w:hAnsiTheme="minorHAnsi" w:cstheme="minorHAnsi"/>
          <w:szCs w:val="24"/>
        </w:rPr>
      </w:pPr>
      <w:r w:rsidRPr="009B0FA7">
        <w:rPr>
          <w:rFonts w:asciiTheme="minorHAnsi" w:hAnsiTheme="minorHAnsi" w:cstheme="minorHAnsi"/>
          <w:szCs w:val="24"/>
        </w:rPr>
        <w:t xml:space="preserve">Any equivalent combination of experience and training which provides the knowledge and abilities necessary to perform the work.   </w:t>
      </w:r>
      <w:bookmarkEnd w:id="0"/>
    </w:p>
    <w:p w14:paraId="23F21327" w14:textId="77777777" w:rsidR="00EE1443" w:rsidRDefault="00EE1443" w:rsidP="00EE1443">
      <w:pPr>
        <w:jc w:val="both"/>
      </w:pPr>
    </w:p>
    <w:p w14:paraId="4886DD83" w14:textId="61F0F01D" w:rsidR="00E8431C" w:rsidRPr="00AB01F0" w:rsidRDefault="00EE1443" w:rsidP="00EE1443">
      <w:pPr>
        <w:numPr>
          <w:ilvl w:val="12"/>
          <w:numId w:val="0"/>
        </w:numPr>
        <w:rPr>
          <w:b/>
          <w:sz w:val="28"/>
          <w:u w:val="single"/>
        </w:rPr>
      </w:pPr>
      <w:r>
        <w:rPr>
          <w:b/>
          <w:sz w:val="28"/>
          <w:u w:val="single"/>
        </w:rPr>
        <w:t>Special Qualifications</w:t>
      </w:r>
    </w:p>
    <w:p w14:paraId="4543E008" w14:textId="3AB12E07" w:rsidR="00EE1443" w:rsidRDefault="00EE1443" w:rsidP="00EE1443">
      <w:pPr>
        <w:numPr>
          <w:ilvl w:val="0"/>
          <w:numId w:val="1"/>
        </w:numPr>
      </w:pPr>
      <w:r>
        <w:t>Valid Idaho Driver’s License</w:t>
      </w:r>
    </w:p>
    <w:p w14:paraId="3A3FA3F3" w14:textId="1100D0B8" w:rsidR="009B0BF8" w:rsidRDefault="009B0BF8" w:rsidP="00EE1443">
      <w:pPr>
        <w:numPr>
          <w:ilvl w:val="0"/>
          <w:numId w:val="1"/>
        </w:numPr>
      </w:pPr>
      <w:r>
        <w:t>Must be 21 years of age</w:t>
      </w:r>
    </w:p>
    <w:p w14:paraId="6753E6F4" w14:textId="5733D0B8" w:rsidR="009B0BF8" w:rsidRDefault="009B0BF8" w:rsidP="00EE1443">
      <w:pPr>
        <w:numPr>
          <w:ilvl w:val="0"/>
          <w:numId w:val="1"/>
        </w:numPr>
      </w:pPr>
      <w:r>
        <w:t>Must be able to pass a background check and drug test</w:t>
      </w:r>
    </w:p>
    <w:p w14:paraId="3F60ACA0" w14:textId="77777777" w:rsidR="000E5991" w:rsidRDefault="000E5991" w:rsidP="00EE1443">
      <w:pPr>
        <w:numPr>
          <w:ilvl w:val="12"/>
          <w:numId w:val="0"/>
        </w:numPr>
        <w:rPr>
          <w:b/>
          <w:sz w:val="28"/>
          <w:u w:val="single"/>
        </w:rPr>
      </w:pPr>
    </w:p>
    <w:p w14:paraId="2F29F6C5" w14:textId="73386DE9" w:rsidR="00E8431C" w:rsidRPr="00AB01F0" w:rsidRDefault="00EE1443" w:rsidP="00EE1443">
      <w:pPr>
        <w:numPr>
          <w:ilvl w:val="12"/>
          <w:numId w:val="0"/>
        </w:numPr>
        <w:rPr>
          <w:b/>
          <w:sz w:val="28"/>
          <w:u w:val="single"/>
        </w:rPr>
      </w:pPr>
      <w:bookmarkStart w:id="1" w:name="_Hlk89878452"/>
      <w:r>
        <w:rPr>
          <w:b/>
          <w:sz w:val="28"/>
          <w:u w:val="single"/>
        </w:rPr>
        <w:t>Essential Physical Abilities</w:t>
      </w:r>
    </w:p>
    <w:p w14:paraId="0EE4FFD6" w14:textId="77777777" w:rsidR="00EE1443" w:rsidRDefault="00EE1443" w:rsidP="00EE1443">
      <w:pPr>
        <w:numPr>
          <w:ilvl w:val="0"/>
          <w:numId w:val="1"/>
        </w:numPr>
        <w:jc w:val="both"/>
      </w:pPr>
      <w:r>
        <w:t>Sufficient clarity of speech and hearing or other communication capabilities, with or without reasonable accommodation, which permits the employee to communicate effectively;</w:t>
      </w:r>
    </w:p>
    <w:p w14:paraId="02377961" w14:textId="7E7892D8" w:rsidR="00EE1443" w:rsidRDefault="00EE1443" w:rsidP="00EE1443">
      <w:pPr>
        <w:numPr>
          <w:ilvl w:val="0"/>
          <w:numId w:val="1"/>
        </w:numPr>
        <w:jc w:val="both"/>
      </w:pPr>
      <w:r>
        <w:t xml:space="preserve">Sufficient vision with or without reasonable accommodation, which permits the employee to prepare, process and maintain various court ordered documents and reports; </w:t>
      </w:r>
    </w:p>
    <w:p w14:paraId="25384067" w14:textId="77777777" w:rsidR="00EE1443" w:rsidRDefault="00EE1443" w:rsidP="00EE1443">
      <w:pPr>
        <w:numPr>
          <w:ilvl w:val="0"/>
          <w:numId w:val="1"/>
        </w:numPr>
        <w:jc w:val="both"/>
      </w:pPr>
      <w:r>
        <w:t>Sufficient manual dexterity with or without reasonable accommodation, which permits the employee to operate computer equipment and other office equipment;</w:t>
      </w:r>
    </w:p>
    <w:p w14:paraId="252F26FD" w14:textId="71FBB001" w:rsidR="00F77697" w:rsidRDefault="00EE1443" w:rsidP="00EE1443">
      <w:pPr>
        <w:numPr>
          <w:ilvl w:val="0"/>
          <w:numId w:val="1"/>
        </w:numPr>
        <w:jc w:val="both"/>
      </w:pPr>
      <w:r>
        <w:t>Sufficient personal mobility and physical reflexes, with or without reasonable accommodation, which permits the employee to work in an office setting and travel to various sites</w:t>
      </w:r>
      <w:r w:rsidR="007C13C1">
        <w:t>.</w:t>
      </w:r>
    </w:p>
    <w:p w14:paraId="7A0B71CE" w14:textId="0DA8F0EB" w:rsidR="00EE1443" w:rsidRDefault="00EE1443" w:rsidP="00EE1443">
      <w:pPr>
        <w:numPr>
          <w:ilvl w:val="0"/>
          <w:numId w:val="1"/>
        </w:numPr>
        <w:jc w:val="both"/>
      </w:pPr>
      <w:r>
        <w:t xml:space="preserve">The employee may occasionally be exposed to agitated/aggressive people where physical restraint is necessary. </w:t>
      </w:r>
    </w:p>
    <w:bookmarkEnd w:id="1"/>
    <w:p w14:paraId="0ED20C38" w14:textId="77777777" w:rsidR="00EE1443" w:rsidRDefault="00EE1443" w:rsidP="00EE1443"/>
    <w:p w14:paraId="09B65D6A" w14:textId="77777777" w:rsidR="00AB01F0" w:rsidRDefault="00AB01F0" w:rsidP="00B64953">
      <w:pPr>
        <w:pStyle w:val="BodyText"/>
      </w:pPr>
    </w:p>
    <w:p w14:paraId="59B2CDE6" w14:textId="77777777" w:rsidR="00AB01F0" w:rsidRDefault="00AB01F0" w:rsidP="00B64953">
      <w:pPr>
        <w:pStyle w:val="BodyText"/>
      </w:pPr>
    </w:p>
    <w:p w14:paraId="629E3B68" w14:textId="77777777" w:rsidR="00AB01F0" w:rsidRDefault="00AB01F0" w:rsidP="00B64953">
      <w:pPr>
        <w:pStyle w:val="BodyText"/>
      </w:pPr>
    </w:p>
    <w:p w14:paraId="72BD5C84" w14:textId="3B91C779" w:rsidR="00B64953" w:rsidRDefault="00B64953" w:rsidP="00B64953">
      <w:pPr>
        <w:pStyle w:val="BodyText"/>
      </w:pPr>
      <w:r>
        <w:t>DISCLAIMER:</w:t>
      </w:r>
    </w:p>
    <w:p w14:paraId="65931EA6" w14:textId="1D7BE160" w:rsidR="00B64953" w:rsidRDefault="00B64953" w:rsidP="00B64953">
      <w:r>
        <w:lastRenderedPageBreak/>
        <w:t xml:space="preserve">To perform this job successfully, an individual must be able to perform the primary job responsibilities satisfactorily with or without reasonable accommodation. The above statements are intended to describe the general nature and level of work being assigned to this job. They are not intended to be construed as an exhaustive list of all responsibilities, duties and skills required of individuals in the job. This job description is not an employment agreement and/or an expressed or implied employment contract. Management has the exclusive right to alter this job description at any time without notice. </w:t>
      </w:r>
    </w:p>
    <w:p w14:paraId="3481DBE5" w14:textId="74DDA69F" w:rsidR="00C556F6" w:rsidRDefault="00C556F6" w:rsidP="00B64953"/>
    <w:p w14:paraId="764E1812" w14:textId="2F0F83ED" w:rsidR="00C556F6" w:rsidRDefault="00C556F6" w:rsidP="00B64953"/>
    <w:sectPr w:rsidR="00C556F6" w:rsidSect="00753168">
      <w:headerReference w:type="default" r:id="rId8"/>
      <w:footerReference w:type="default" r:id="rId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E8A8" w14:textId="77777777" w:rsidR="0006171A" w:rsidRDefault="0006171A" w:rsidP="00550E30">
      <w:r>
        <w:separator/>
      </w:r>
    </w:p>
  </w:endnote>
  <w:endnote w:type="continuationSeparator" w:id="0">
    <w:p w14:paraId="22CF4509" w14:textId="77777777" w:rsidR="0006171A" w:rsidRDefault="0006171A" w:rsidP="0055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ABF2" w14:textId="1A77218C" w:rsidR="00A81897" w:rsidRDefault="00A81897">
    <w:pPr>
      <w:pStyle w:val="Footer"/>
    </w:pPr>
    <w:r>
      <w:t>Probation Aide JD-</w:t>
    </w:r>
    <w:r w:rsidR="00AB01F0">
      <w:t>2021_12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39756" w14:textId="77777777" w:rsidR="0006171A" w:rsidRDefault="0006171A" w:rsidP="00550E30">
      <w:r>
        <w:separator/>
      </w:r>
    </w:p>
  </w:footnote>
  <w:footnote w:type="continuationSeparator" w:id="0">
    <w:p w14:paraId="57E87828" w14:textId="77777777" w:rsidR="0006171A" w:rsidRDefault="0006171A" w:rsidP="0055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D9A0" w14:textId="1CA7CA73" w:rsidR="00753168" w:rsidRDefault="00753168">
    <w:pPr>
      <w:pStyle w:val="Header"/>
    </w:pPr>
  </w:p>
  <w:p w14:paraId="3870E809" w14:textId="77777777" w:rsidR="00550E30" w:rsidRDefault="00550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1461FEA"/>
    <w:lvl w:ilvl="0">
      <w:numFmt w:val="decimal"/>
      <w:lvlText w:val="*"/>
      <w:lvlJc w:val="left"/>
      <w:pPr>
        <w:ind w:left="0" w:firstLine="0"/>
      </w:pPr>
    </w:lvl>
  </w:abstractNum>
  <w:abstractNum w:abstractNumId="1" w15:restartNumberingAfterBreak="0">
    <w:nsid w:val="10C809A1"/>
    <w:multiLevelType w:val="multilevel"/>
    <w:tmpl w:val="1DE6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3C3585"/>
    <w:multiLevelType w:val="hybridMultilevel"/>
    <w:tmpl w:val="EB106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A036A"/>
    <w:multiLevelType w:val="multilevel"/>
    <w:tmpl w:val="6D26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617173"/>
    <w:multiLevelType w:val="multilevel"/>
    <w:tmpl w:val="4D04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942BB3"/>
    <w:multiLevelType w:val="multilevel"/>
    <w:tmpl w:val="7554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5451B"/>
    <w:multiLevelType w:val="multilevel"/>
    <w:tmpl w:val="C56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AD2FCE"/>
    <w:multiLevelType w:val="hybridMultilevel"/>
    <w:tmpl w:val="7AE40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6C32F3"/>
    <w:multiLevelType w:val="multilevel"/>
    <w:tmpl w:val="8C86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CC70C7"/>
    <w:multiLevelType w:val="hybridMultilevel"/>
    <w:tmpl w:val="9D206616"/>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CF5FC5"/>
    <w:multiLevelType w:val="multilevel"/>
    <w:tmpl w:val="8466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C619BA"/>
    <w:multiLevelType w:val="hybridMultilevel"/>
    <w:tmpl w:val="37869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8"/>
  </w:num>
  <w:num w:numId="4">
    <w:abstractNumId w:val="1"/>
  </w:num>
  <w:num w:numId="5">
    <w:abstractNumId w:val="3"/>
  </w:num>
  <w:num w:numId="6">
    <w:abstractNumId w:val="6"/>
  </w:num>
  <w:num w:numId="7">
    <w:abstractNumId w:val="4"/>
  </w:num>
  <w:num w:numId="8">
    <w:abstractNumId w:val="5"/>
  </w:num>
  <w:num w:numId="9">
    <w:abstractNumId w:val="9"/>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43"/>
    <w:rsid w:val="000033D3"/>
    <w:rsid w:val="000319AC"/>
    <w:rsid w:val="0006171A"/>
    <w:rsid w:val="000A7B84"/>
    <w:rsid w:val="000E5991"/>
    <w:rsid w:val="001846F9"/>
    <w:rsid w:val="001A31C0"/>
    <w:rsid w:val="001B07A3"/>
    <w:rsid w:val="00220A04"/>
    <w:rsid w:val="00221153"/>
    <w:rsid w:val="002245E4"/>
    <w:rsid w:val="0025300D"/>
    <w:rsid w:val="002C5128"/>
    <w:rsid w:val="002F03C8"/>
    <w:rsid w:val="002F5ED5"/>
    <w:rsid w:val="003239C7"/>
    <w:rsid w:val="00350CE6"/>
    <w:rsid w:val="003564BA"/>
    <w:rsid w:val="003649E4"/>
    <w:rsid w:val="00365899"/>
    <w:rsid w:val="00383639"/>
    <w:rsid w:val="003A227E"/>
    <w:rsid w:val="003D52AF"/>
    <w:rsid w:val="004101F7"/>
    <w:rsid w:val="00423B39"/>
    <w:rsid w:val="0046220E"/>
    <w:rsid w:val="00466BB5"/>
    <w:rsid w:val="004710F9"/>
    <w:rsid w:val="004E73F6"/>
    <w:rsid w:val="004F6F74"/>
    <w:rsid w:val="00547520"/>
    <w:rsid w:val="00550E30"/>
    <w:rsid w:val="00581ED6"/>
    <w:rsid w:val="0059696B"/>
    <w:rsid w:val="005C78F4"/>
    <w:rsid w:val="005D2FAB"/>
    <w:rsid w:val="00610DBD"/>
    <w:rsid w:val="00613714"/>
    <w:rsid w:val="0066274A"/>
    <w:rsid w:val="00680B94"/>
    <w:rsid w:val="00707E5E"/>
    <w:rsid w:val="00753168"/>
    <w:rsid w:val="007A6780"/>
    <w:rsid w:val="007A7957"/>
    <w:rsid w:val="007C13C1"/>
    <w:rsid w:val="0086284C"/>
    <w:rsid w:val="008A4DAB"/>
    <w:rsid w:val="009076A0"/>
    <w:rsid w:val="00911BB7"/>
    <w:rsid w:val="00971FB5"/>
    <w:rsid w:val="009B0BF8"/>
    <w:rsid w:val="009B0FA7"/>
    <w:rsid w:val="009E0F36"/>
    <w:rsid w:val="009F3AEA"/>
    <w:rsid w:val="00A80794"/>
    <w:rsid w:val="00A8102D"/>
    <w:rsid w:val="00A81897"/>
    <w:rsid w:val="00AB01F0"/>
    <w:rsid w:val="00AC0066"/>
    <w:rsid w:val="00AD165F"/>
    <w:rsid w:val="00AE4CCA"/>
    <w:rsid w:val="00B27F9F"/>
    <w:rsid w:val="00B64953"/>
    <w:rsid w:val="00B72F0F"/>
    <w:rsid w:val="00BA0718"/>
    <w:rsid w:val="00BB3250"/>
    <w:rsid w:val="00BD05DE"/>
    <w:rsid w:val="00C45559"/>
    <w:rsid w:val="00C556F6"/>
    <w:rsid w:val="00C62194"/>
    <w:rsid w:val="00CC0667"/>
    <w:rsid w:val="00CF5AE8"/>
    <w:rsid w:val="00CF7C7D"/>
    <w:rsid w:val="00D26FD0"/>
    <w:rsid w:val="00D53CB6"/>
    <w:rsid w:val="00DA4C6E"/>
    <w:rsid w:val="00DB0B04"/>
    <w:rsid w:val="00DD24B4"/>
    <w:rsid w:val="00E8431C"/>
    <w:rsid w:val="00E84DA5"/>
    <w:rsid w:val="00EB1FE0"/>
    <w:rsid w:val="00EC1D05"/>
    <w:rsid w:val="00EE1443"/>
    <w:rsid w:val="00F77697"/>
    <w:rsid w:val="00F778FA"/>
    <w:rsid w:val="00F9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97FCF"/>
  <w15:docId w15:val="{F1DF3BC2-B2C8-4095-BDAB-3FA1FFEA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44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1443"/>
    <w:pPr>
      <w:jc w:val="center"/>
    </w:pPr>
    <w:rPr>
      <w:b/>
      <w:sz w:val="48"/>
    </w:rPr>
  </w:style>
  <w:style w:type="character" w:customStyle="1" w:styleId="TitleChar">
    <w:name w:val="Title Char"/>
    <w:basedOn w:val="DefaultParagraphFont"/>
    <w:link w:val="Title"/>
    <w:rsid w:val="00EE1443"/>
    <w:rPr>
      <w:rFonts w:ascii="Times New Roman" w:eastAsia="Times New Roman" w:hAnsi="Times New Roman" w:cs="Times New Roman"/>
      <w:b/>
      <w:sz w:val="48"/>
      <w:szCs w:val="20"/>
    </w:rPr>
  </w:style>
  <w:style w:type="paragraph" w:styleId="BodyText">
    <w:name w:val="Body Text"/>
    <w:basedOn w:val="Normal"/>
    <w:link w:val="BodyTextChar"/>
    <w:semiHidden/>
    <w:unhideWhenUsed/>
    <w:rsid w:val="00EE1443"/>
    <w:pPr>
      <w:jc w:val="both"/>
    </w:pPr>
  </w:style>
  <w:style w:type="character" w:customStyle="1" w:styleId="BodyTextChar">
    <w:name w:val="Body Text Char"/>
    <w:basedOn w:val="DefaultParagraphFont"/>
    <w:link w:val="BodyText"/>
    <w:semiHidden/>
    <w:rsid w:val="00EE144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50E30"/>
    <w:pPr>
      <w:tabs>
        <w:tab w:val="center" w:pos="4680"/>
        <w:tab w:val="right" w:pos="9360"/>
      </w:tabs>
    </w:pPr>
  </w:style>
  <w:style w:type="character" w:customStyle="1" w:styleId="HeaderChar">
    <w:name w:val="Header Char"/>
    <w:basedOn w:val="DefaultParagraphFont"/>
    <w:link w:val="Header"/>
    <w:uiPriority w:val="99"/>
    <w:rsid w:val="00550E3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50E30"/>
    <w:pPr>
      <w:tabs>
        <w:tab w:val="center" w:pos="4680"/>
        <w:tab w:val="right" w:pos="9360"/>
      </w:tabs>
    </w:pPr>
  </w:style>
  <w:style w:type="character" w:customStyle="1" w:styleId="FooterChar">
    <w:name w:val="Footer Char"/>
    <w:basedOn w:val="DefaultParagraphFont"/>
    <w:link w:val="Footer"/>
    <w:uiPriority w:val="99"/>
    <w:rsid w:val="00550E30"/>
    <w:rPr>
      <w:rFonts w:ascii="Times New Roman" w:eastAsia="Times New Roman" w:hAnsi="Times New Roman" w:cs="Times New Roman"/>
      <w:sz w:val="24"/>
      <w:szCs w:val="20"/>
    </w:rPr>
  </w:style>
  <w:style w:type="paragraph" w:styleId="NormalWeb">
    <w:name w:val="Normal (Web)"/>
    <w:basedOn w:val="Normal"/>
    <w:uiPriority w:val="99"/>
    <w:semiHidden/>
    <w:unhideWhenUsed/>
    <w:rsid w:val="009B0FA7"/>
    <w:pPr>
      <w:overflowPunct/>
      <w:autoSpaceDE/>
      <w:autoSpaceDN/>
      <w:adjustRightInd/>
      <w:spacing w:before="100" w:beforeAutospacing="1" w:after="100" w:afterAutospacing="1"/>
    </w:pPr>
    <w:rPr>
      <w:szCs w:val="24"/>
    </w:rPr>
  </w:style>
  <w:style w:type="character" w:styleId="Strong">
    <w:name w:val="Strong"/>
    <w:basedOn w:val="DefaultParagraphFont"/>
    <w:uiPriority w:val="22"/>
    <w:qFormat/>
    <w:rsid w:val="009B0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5551">
      <w:bodyDiv w:val="1"/>
      <w:marLeft w:val="0"/>
      <w:marRight w:val="0"/>
      <w:marTop w:val="0"/>
      <w:marBottom w:val="0"/>
      <w:divBdr>
        <w:top w:val="none" w:sz="0" w:space="0" w:color="auto"/>
        <w:left w:val="none" w:sz="0" w:space="0" w:color="auto"/>
        <w:bottom w:val="none" w:sz="0" w:space="0" w:color="auto"/>
        <w:right w:val="none" w:sz="0" w:space="0" w:color="auto"/>
      </w:divBdr>
    </w:div>
    <w:div w:id="869025599">
      <w:bodyDiv w:val="1"/>
      <w:marLeft w:val="0"/>
      <w:marRight w:val="0"/>
      <w:marTop w:val="0"/>
      <w:marBottom w:val="0"/>
      <w:divBdr>
        <w:top w:val="none" w:sz="0" w:space="0" w:color="auto"/>
        <w:left w:val="none" w:sz="0" w:space="0" w:color="auto"/>
        <w:bottom w:val="none" w:sz="0" w:space="0" w:color="auto"/>
        <w:right w:val="none" w:sz="0" w:space="0" w:color="auto"/>
      </w:divBdr>
    </w:div>
    <w:div w:id="1002440213">
      <w:bodyDiv w:val="1"/>
      <w:marLeft w:val="0"/>
      <w:marRight w:val="0"/>
      <w:marTop w:val="0"/>
      <w:marBottom w:val="0"/>
      <w:divBdr>
        <w:top w:val="none" w:sz="0" w:space="0" w:color="auto"/>
        <w:left w:val="none" w:sz="0" w:space="0" w:color="auto"/>
        <w:bottom w:val="none" w:sz="0" w:space="0" w:color="auto"/>
        <w:right w:val="none" w:sz="0" w:space="0" w:color="auto"/>
      </w:divBdr>
      <w:divsChild>
        <w:div w:id="1335759921">
          <w:marLeft w:val="0"/>
          <w:marRight w:val="0"/>
          <w:marTop w:val="0"/>
          <w:marBottom w:val="0"/>
          <w:divBdr>
            <w:top w:val="none" w:sz="0" w:space="0" w:color="auto"/>
            <w:left w:val="none" w:sz="0" w:space="0" w:color="auto"/>
            <w:bottom w:val="none" w:sz="0" w:space="0" w:color="auto"/>
            <w:right w:val="none" w:sz="0" w:space="0" w:color="auto"/>
          </w:divBdr>
        </w:div>
      </w:divsChild>
    </w:div>
    <w:div w:id="1130854567">
      <w:bodyDiv w:val="1"/>
      <w:marLeft w:val="0"/>
      <w:marRight w:val="0"/>
      <w:marTop w:val="0"/>
      <w:marBottom w:val="0"/>
      <w:divBdr>
        <w:top w:val="none" w:sz="0" w:space="0" w:color="auto"/>
        <w:left w:val="none" w:sz="0" w:space="0" w:color="auto"/>
        <w:bottom w:val="none" w:sz="0" w:space="0" w:color="auto"/>
        <w:right w:val="none" w:sz="0" w:space="0" w:color="auto"/>
      </w:divBdr>
    </w:div>
    <w:div w:id="1434738268">
      <w:bodyDiv w:val="1"/>
      <w:marLeft w:val="0"/>
      <w:marRight w:val="0"/>
      <w:marTop w:val="0"/>
      <w:marBottom w:val="0"/>
      <w:divBdr>
        <w:top w:val="none" w:sz="0" w:space="0" w:color="auto"/>
        <w:left w:val="none" w:sz="0" w:space="0" w:color="auto"/>
        <w:bottom w:val="none" w:sz="0" w:space="0" w:color="auto"/>
        <w:right w:val="none" w:sz="0" w:space="0" w:color="auto"/>
      </w:divBdr>
    </w:div>
    <w:div w:id="19861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sdye</dc:creator>
  <cp:keywords/>
  <dc:description/>
  <cp:lastModifiedBy>Heather Reynolds</cp:lastModifiedBy>
  <cp:revision>4</cp:revision>
  <cp:lastPrinted>2021-06-09T23:08:00Z</cp:lastPrinted>
  <dcterms:created xsi:type="dcterms:W3CDTF">2021-12-07T22:16:00Z</dcterms:created>
  <dcterms:modified xsi:type="dcterms:W3CDTF">2021-12-09T01:12:00Z</dcterms:modified>
</cp:coreProperties>
</file>